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FF04D9" w:rsidP="00A13A42" w:rsidRDefault="00FF04D9" w14:paraId="0AD329CB" w14:textId="77777777">
      <w:pPr>
        <w:rPr>
          <w:b/>
        </w:rPr>
      </w:pPr>
    </w:p>
    <w:p w:rsidR="00FF04D9" w:rsidP="00A13A42" w:rsidRDefault="00FF04D9" w14:paraId="61F70BA3" w14:textId="2A97FC08">
      <w:pPr>
        <w:rPr>
          <w:b/>
        </w:rPr>
      </w:pPr>
    </w:p>
    <w:p w:rsidR="00A13A42" w:rsidP="5D6EDB22" w:rsidRDefault="00272209" w14:paraId="71267C9F" w14:textId="7084AFC1" w14:noSpellErr="1">
      <w:pPr>
        <w:rPr>
          <w:b w:val="1"/>
          <w:bCs w:val="1"/>
        </w:rPr>
      </w:pPr>
      <w:r w:rsidRPr="5D6EDB22" w:rsidR="5D6EDB22">
        <w:rPr>
          <w:b w:val="1"/>
          <w:bCs w:val="1"/>
        </w:rPr>
        <w:t>Press Information</w:t>
      </w:r>
    </w:p>
    <w:p w:rsidRPr="00A13A42" w:rsidR="00A13A42" w:rsidP="00A13A42" w:rsidRDefault="00A13A42" w14:paraId="6C87DE9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6D28" wp14:editId="05B8A48D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0B97D23">
              <v:line id="Straight Connector 1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0,3.95pt" to="459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"/>
            </w:pict>
          </mc:Fallback>
        </mc:AlternateContent>
      </w:r>
    </w:p>
    <w:p w:rsidR="00A13A42" w:rsidP="00A13A42" w:rsidRDefault="00A13A42" w14:paraId="33741ACE" w14:textId="78BF5A64"/>
    <w:p w:rsidR="72DA571A" w:rsidP="292330FF" w:rsidRDefault="72DA571A" w14:paraId="16AD7E23" w14:noSpellErr="1" w14:textId="57884B4A">
      <w:pPr>
        <w:rPr>
          <w:rFonts w:ascii="Cambria" w:hAnsi="Cambria" w:eastAsia="Cambria" w:cs="Cambria"/>
          <w:noProof w:val="0"/>
          <w:sz w:val="24"/>
          <w:szCs w:val="24"/>
          <w:lang w:val="en-US"/>
        </w:rPr>
      </w:pPr>
      <w:r w:rsidRPr="5AE8C59A" w:rsidR="5AE8C59A">
        <w:rPr>
          <w:rFonts w:ascii="Cambria" w:hAnsi="Cambria" w:eastAsia="Cambria" w:cs="Cambria"/>
          <w:noProof w:val="0"/>
          <w:sz w:val="24"/>
          <w:szCs w:val="24"/>
          <w:lang w:val="en-US"/>
        </w:rPr>
        <w:t>Telematics / Transportation Management</w:t>
      </w:r>
    </w:p>
    <w:p w:rsidR="5AE8C59A" w:rsidP="5AE8C59A" w:rsidRDefault="5AE8C59A" w14:noSpellErr="1" w14:paraId="3C6995E4" w14:textId="6D7B3041">
      <w:pPr>
        <w:rPr>
          <w:rFonts w:ascii="Cambria" w:hAnsi="Cambria" w:eastAsia="Cambria" w:cs="Cambria"/>
          <w:b w:val="1"/>
          <w:bCs w:val="1"/>
          <w:noProof w:val="0"/>
          <w:sz w:val="28"/>
          <w:szCs w:val="28"/>
          <w:lang w:val="en-US"/>
        </w:rPr>
      </w:pPr>
      <w:r w:rsidRPr="5AE8C59A" w:rsidR="5AE8C59A">
        <w:rPr>
          <w:rFonts w:ascii="Cambria" w:hAnsi="Cambria" w:eastAsia="Cambria" w:cs="Cambria"/>
          <w:b w:val="1"/>
          <w:bCs w:val="1"/>
          <w:noProof w:val="0"/>
          <w:sz w:val="28"/>
          <w:szCs w:val="28"/>
          <w:lang w:val="en-US"/>
        </w:rPr>
        <w:t>TIS digitizes the departure control</w:t>
      </w:r>
    </w:p>
    <w:p w:rsidR="00C122DA" w:rsidP="00C122DA" w:rsidRDefault="00EB159A" w14:paraId="0DEE7C2C" w14:noSpellErr="1" w14:textId="4D6A2527">
      <w:r>
        <w:drawing>
          <wp:inline wp14:editId="47858D95" wp14:anchorId="356666CE">
            <wp:extent cx="1219200" cy="1833418"/>
            <wp:effectExtent l="0" t="0" r="0" b="0"/>
            <wp:docPr id="199056582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6a09b1c36fd41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3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E8C59A" w:rsidP="5AE8C59A" w:rsidRDefault="5AE8C59A" w14:paraId="5FA68C17" w14:textId="27005688">
      <w:pPr>
        <w:jc w:val="both"/>
        <w:rPr>
          <w:rFonts w:ascii="Cambria" w:hAnsi="Cambria" w:eastAsia="Cambria" w:cs="Cambria"/>
          <w:noProof w:val="0"/>
          <w:sz w:val="20"/>
          <w:szCs w:val="20"/>
          <w:lang w:val="da"/>
        </w:rPr>
      </w:pP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The digital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appears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on the mobile terminal of the driver as an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additional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menu point. Source: TIS</w:t>
      </w:r>
    </w:p>
    <w:p w:rsidR="5AE8C59A" w:rsidP="5AE8C59A" w:rsidRDefault="5AE8C59A" w14:noSpellErr="1" w14:paraId="3D361A53" w14:textId="2557E0F4">
      <w:pPr>
        <w:pStyle w:val="Normal"/>
        <w:rPr>
          <w:rFonts w:ascii="Cambria" w:hAnsi="Cambria" w:eastAsia="Cambria" w:cs="Cambria"/>
          <w:noProof w:val="0"/>
          <w:sz w:val="20"/>
          <w:szCs w:val="20"/>
          <w:lang w:val="en-US"/>
        </w:rPr>
      </w:pPr>
    </w:p>
    <w:p w:rsidR="5AE8C59A" w:rsidP="5AE8C59A" w:rsidRDefault="5AE8C59A" w14:paraId="697684B5" w14:textId="6DE73ED7">
      <w:pPr>
        <w:jc w:val="both"/>
      </w:pP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Completely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digital solution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including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signature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all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photographed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defects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-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Compliant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with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recommendations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of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Berufsgenossenschaft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BG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Verkehr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- Central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retrieval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on web-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based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information platform</w:t>
      </w:r>
    </w:p>
    <w:p w:rsidR="292330FF" w:rsidP="292330FF" w:rsidRDefault="292330FF" w14:noSpellErr="1" w14:paraId="5A973034" w14:textId="7F8909DF">
      <w:pPr>
        <w:pStyle w:val="Normal"/>
        <w:rPr>
          <w:sz w:val="20"/>
          <w:szCs w:val="20"/>
        </w:rPr>
      </w:pPr>
    </w:p>
    <w:p w:rsidR="292330FF" w:rsidRDefault="292330FF" w14:paraId="4A1DE1FA" w14:textId="47E10839"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Bocholt, </w:t>
      </w: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en-US"/>
        </w:rPr>
        <w:t>March</w:t>
      </w: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 7, 2017 -</w:t>
      </w: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en-US"/>
        </w:rPr>
        <w:t xml:space="preserve"> </w:t>
      </w:r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TIS GmbH,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which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is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specialized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in mobile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telematics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solutions for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storage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and transport, has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now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developed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a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comprehensive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solution for efficient and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safe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truck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using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digital lists and an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integrated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photo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function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. The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application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is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based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on the TISLOG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logistics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software and is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suitable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for all mobile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devices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with Android,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which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the driver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carries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with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him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for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order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management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anyway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. The driver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needs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only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four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clicks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and a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signature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for a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fault-free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which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accounts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for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about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95 percent of the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reports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. TIS is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exhibitor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on the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LogiMAT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trade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fair and is </w:t>
      </w:r>
      <w:proofErr w:type="spellStart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>presenting</w:t>
      </w:r>
      <w:proofErr w:type="spellEnd"/>
      <w:r w:rsidRPr="5AE8C59A" w:rsidR="5AE8C59A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da"/>
        </w:rPr>
        <w:t xml:space="preserve"> in hall 7 at stand A05 / A07</w:t>
      </w:r>
      <w:r w:rsidRPr="5AE8C59A" w:rsidR="5AE8C59A">
        <w:rPr>
          <w:rFonts w:ascii="Cambria" w:hAnsi="Cambria" w:eastAsia="Cambria" w:cs="Cambria"/>
          <w:b w:val="1"/>
          <w:bCs w:val="1"/>
          <w:noProof w:val="0"/>
          <w:sz w:val="20"/>
          <w:szCs w:val="20"/>
          <w:lang w:val="en-US"/>
        </w:rPr>
        <w:t>.</w:t>
      </w:r>
    </w:p>
    <w:p w:rsidR="292330FF" w:rsidP="5AE8C59A" w:rsidRDefault="292330FF" w14:paraId="5DCE7DC9" w14:textId="705B0D2B">
      <w:pPr>
        <w:jc w:val="both"/>
      </w:pP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With the digital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, TIS is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primarily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aimed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at drivers,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fleet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managers and workshop managers,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who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not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only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save time but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also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want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to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significantly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increase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quality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of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this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legally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required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safety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measure.</w:t>
      </w:r>
    </w:p>
    <w:p w:rsidR="292330FF" w:rsidP="5AE8C59A" w:rsidRDefault="292330FF" w14:paraId="062BFE59" w14:textId="5D88C7C8">
      <w:pPr>
        <w:jc w:val="both"/>
      </w:pP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The digital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appears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on the mobile terminal of the driver as an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additional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menu point.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function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provides drivers with a uniform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sequence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for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tractor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trailer or motor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vehicle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trailer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during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 small and large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.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Damage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deficiencies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can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checked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off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with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preset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descriptions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documented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additionally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with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photos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if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necessary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.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Depending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on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vehicle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fleet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technical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equipment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,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individual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checklists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can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configured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by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customer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according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to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requirements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based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on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requirements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of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Berufsgenossenschaft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BG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Verkehr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.</w:t>
      </w:r>
    </w:p>
    <w:p w:rsidR="292330FF" w:rsidP="5AE8C59A" w:rsidRDefault="292330FF" w14:paraId="1092158A" w14:textId="695633BA">
      <w:pPr>
        <w:jc w:val="both"/>
      </w:pPr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At the end of the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process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, the drivers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decide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whether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their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vehicle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is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ready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for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use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and sign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their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entries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on the display of the unit. The digital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is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then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transferred to the web-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based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information and disposition platform "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Infodesk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",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where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it is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archived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as a PDF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document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. In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this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way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fleet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managers and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dispatchers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have </w:t>
      </w:r>
      <w:proofErr w:type="spellStart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>access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da"/>
        </w:rPr>
        <w:t xml:space="preserve"> to all logs at all times.</w:t>
      </w:r>
    </w:p>
    <w:p w:rsidR="292330FF" w:rsidRDefault="292330FF" w14:paraId="53AB72AC" w14:textId="1C9470D8"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Observed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defects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comments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and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availability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of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photos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are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visible in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inspection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report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at a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glance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. In a list view, non-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driving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vehicles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are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highlighted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in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color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so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that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necessary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repairs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can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be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initiated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immediately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.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photos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available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make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it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much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easier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to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assess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effort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and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facilitate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the workshop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planning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.</w:t>
      </w:r>
    </w:p>
    <w:p w:rsidR="292330FF" w:rsidP="5AE8C59A" w:rsidRDefault="292330FF" w14:paraId="39E3B61A" w14:textId="60844157">
      <w:pPr>
        <w:jc w:val="both"/>
      </w:pPr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</w:p>
    <w:p w:rsidR="292330FF" w:rsidP="5AE8C59A" w:rsidRDefault="292330FF" w14:paraId="313E3A2D" w14:textId="1B120255">
      <w:pPr>
        <w:jc w:val="both"/>
      </w:pPr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duty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to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control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departure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is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defined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in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Paragraph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23 of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Straßenverkehrsordnung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 (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StVO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)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which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, as the person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responsible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for operating and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traffic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safety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establishes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the driver.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Paragraph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31 of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Straßenverkehrs-Zulassungs-Ordnung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(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StVZO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) supplements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this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responsibility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for the holder. This is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mainly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about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vehicle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deficiencies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which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can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be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noticed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with "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reasonable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test".</w:t>
      </w:r>
    </w:p>
    <w:p w:rsidR="292330FF" w:rsidRDefault="292330FF" w14:paraId="78B52CA5" w14:textId="05D7A466"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In May 2015, TIS had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completely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restructured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its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product range. Under the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name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of TISLOG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Logistics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&amp;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Mobility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, the medium-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sized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family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company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offers a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modular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solution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package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for small, medium and large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companies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,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which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is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constantly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being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further</w:t>
      </w:r>
      <w:proofErr w:type="spellEnd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 xml:space="preserve"> </w:t>
      </w:r>
      <w:proofErr w:type="spellStart"/>
      <w:r w:rsidRPr="5AE8C59A" w:rsidR="5AE8C59A">
        <w:rPr>
          <w:rFonts w:ascii="Times New Roman" w:hAnsi="Times New Roman" w:eastAsia="Times New Roman" w:cs="Times New Roman"/>
          <w:noProof w:val="0"/>
          <w:sz w:val="20"/>
          <w:szCs w:val="20"/>
          <w:lang w:val="da"/>
        </w:rPr>
        <w:t>developed</w:t>
      </w:r>
      <w:proofErr w:type="spellEnd"/>
      <w:r w:rsidRPr="5AE8C59A" w:rsidR="5AE8C59A">
        <w:rPr>
          <w:rFonts w:ascii="Cambria" w:hAnsi="Cambria" w:eastAsia="Cambria" w:cs="Cambria"/>
          <w:noProof w:val="0"/>
          <w:sz w:val="20"/>
          <w:szCs w:val="20"/>
          <w:lang w:val="en-US"/>
        </w:rPr>
        <w:t>.</w:t>
      </w:r>
    </w:p>
    <w:p w:rsidR="292330FF" w:rsidP="292330FF" w:rsidRDefault="292330FF" w14:paraId="33064BB2" w14:textId="438C8AED">
      <w:pPr>
        <w:pStyle w:val="Normal"/>
        <w:rPr>
          <w:rFonts w:ascii="Cambria" w:hAnsi="Cambria" w:eastAsia="Cambria" w:cs="Cambria"/>
          <w:noProof w:val="0"/>
          <w:sz w:val="20"/>
          <w:szCs w:val="20"/>
          <w:lang w:val="en-US"/>
        </w:rPr>
      </w:pPr>
    </w:p>
    <w:p w:rsidR="00B16864" w:rsidP="5D6EDB22" w:rsidRDefault="00B16864" w14:paraId="1F1E2759" w14:noSpellErr="1" w14:textId="7BC524A2">
      <w:pPr>
        <w:pStyle w:val="Normal"/>
        <w:rPr>
          <w:sz w:val="20"/>
          <w:szCs w:val="20"/>
        </w:rPr>
      </w:pPr>
    </w:p>
    <w:p w:rsidR="00A13A42" w:rsidP="00A13A42" w:rsidRDefault="00A13A42" w14:paraId="6983A96F" w14:textId="77777777"/>
    <w:p w:rsidRPr="006B0392" w:rsidR="006B0392" w:rsidP="5D6EDB22" w:rsidRDefault="007D1F16" w14:paraId="7B07F0BF" w14:textId="2386391D" w14:noSpellErr="1">
      <w:pPr>
        <w:rPr>
          <w:b w:val="1"/>
          <w:bCs w:val="1"/>
          <w:sz w:val="20"/>
          <w:szCs w:val="20"/>
        </w:rPr>
      </w:pPr>
      <w:r w:rsidRPr="5D6EDB22" w:rsidR="5D6EDB22">
        <w:rPr>
          <w:color w:val="FFFFFF" w:themeColor="background1" w:themeTint="FF" w:themeShade="FF"/>
          <w:highlight w:val="black"/>
        </w:rPr>
        <w:t>BACKGROUN</w:t>
      </w:r>
      <w:r w:rsidRPr="5D6EDB22" w:rsidR="5D6EDB22">
        <w:rPr>
          <w:color w:val="FFFFFF" w:themeColor="background1" w:themeTint="FF" w:themeShade="FF"/>
          <w:highlight w:val="black"/>
        </w:rPr>
        <w:t>D</w:t>
      </w:r>
      <w:r w:rsidRPr="5D6EDB22" w:rsidR="5D6EDB22">
        <w:rPr>
          <w:b w:val="1"/>
          <w:bCs w:val="1"/>
          <w:sz w:val="20"/>
          <w:szCs w:val="20"/>
        </w:rPr>
        <w:t xml:space="preserve">  </w:t>
      </w:r>
      <w:r w:rsidRPr="5D6EDB22" w:rsidR="5D6EDB22">
        <w:rPr>
          <w:b w:val="1"/>
          <w:bCs w:val="1"/>
          <w:sz w:val="20"/>
          <w:szCs w:val="20"/>
        </w:rPr>
        <w:t>The</w:t>
      </w:r>
      <w:r w:rsidRPr="5D6EDB22" w:rsidR="5D6EDB22">
        <w:rPr>
          <w:b w:val="1"/>
          <w:bCs w:val="1"/>
          <w:sz w:val="20"/>
          <w:szCs w:val="20"/>
        </w:rPr>
        <w:t xml:space="preserve"> T</w:t>
      </w:r>
      <w:r w:rsidRPr="5D6EDB22" w:rsidR="5D6EDB22">
        <w:rPr>
          <w:b w:val="1"/>
          <w:bCs w:val="1"/>
          <w:sz w:val="20"/>
          <w:szCs w:val="20"/>
        </w:rPr>
        <w:t>IS GmbH</w:t>
      </w:r>
    </w:p>
    <w:p w:rsidR="006B0392" w:rsidP="006B0392" w:rsidRDefault="006B0392" w14:paraId="7AABBF07" w14:textId="77777777">
      <w:pPr>
        <w:rPr>
          <w:sz w:val="20"/>
          <w:szCs w:val="20"/>
        </w:rPr>
      </w:pPr>
    </w:p>
    <w:p w:rsidRPr="00F42339" w:rsidR="00D7116A" w:rsidP="5D6EDB22" w:rsidRDefault="00D7116A" w14:paraId="3D94A7B7" w14:textId="77777777" w14:noSpellErr="1">
      <w:pPr>
        <w:rPr>
          <w:sz w:val="20"/>
          <w:szCs w:val="20"/>
        </w:rPr>
      </w:pPr>
      <w:r w:rsidRPr="5D6EDB22" w:rsidR="5D6EDB22">
        <w:rPr>
          <w:sz w:val="20"/>
          <w:szCs w:val="20"/>
        </w:rPr>
        <w:t>The TIS Gmb</w:t>
      </w:r>
      <w:r w:rsidRPr="5D6EDB22" w:rsidR="5D6EDB22">
        <w:rPr>
          <w:sz w:val="20"/>
          <w:szCs w:val="20"/>
        </w:rPr>
        <w:t xml:space="preserve">H, based in Bocholt is a market </w:t>
      </w:r>
      <w:r w:rsidRPr="5D6EDB22" w:rsidR="5D6EDB22">
        <w:rPr>
          <w:sz w:val="20"/>
          <w:szCs w:val="20"/>
        </w:rPr>
        <w:t>leader for ad</w:t>
      </w:r>
      <w:r w:rsidRPr="5D6EDB22" w:rsidR="5D6EDB22">
        <w:rPr>
          <w:sz w:val="20"/>
          <w:szCs w:val="20"/>
        </w:rPr>
        <w:t xml:space="preserve">vanced telematics projects. TIS stands for </w:t>
      </w:r>
      <w:r w:rsidRPr="5D6EDB22" w:rsidR="5D6EDB22">
        <w:rPr>
          <w:sz w:val="20"/>
          <w:szCs w:val="20"/>
        </w:rPr>
        <w:t>“Technische Informationssysteme”</w:t>
      </w:r>
      <w:r w:rsidRPr="5D6EDB22" w:rsidR="5D6EDB22">
        <w:rPr>
          <w:sz w:val="20"/>
          <w:szCs w:val="20"/>
        </w:rPr>
        <w:t xml:space="preserve"> </w:t>
      </w:r>
      <w:r w:rsidRPr="5D6EDB22" w:rsidR="5D6EDB22">
        <w:rPr>
          <w:sz w:val="20"/>
          <w:szCs w:val="20"/>
        </w:rPr>
        <w:t>(Technical Information Systems). For</w:t>
      </w:r>
      <w:r w:rsidRPr="5D6EDB22" w:rsidR="5D6EDB22">
        <w:rPr>
          <w:sz w:val="20"/>
          <w:szCs w:val="20"/>
        </w:rPr>
        <w:t xml:space="preserve"> over 25 years now, the </w:t>
      </w:r>
      <w:r w:rsidRPr="5D6EDB22" w:rsidR="5D6EDB22">
        <w:rPr>
          <w:sz w:val="20"/>
          <w:szCs w:val="20"/>
        </w:rPr>
        <w:t>company develops</w:t>
      </w:r>
      <w:r w:rsidRPr="5D6EDB22" w:rsidR="5D6EDB22">
        <w:rPr>
          <w:sz w:val="20"/>
          <w:szCs w:val="20"/>
        </w:rPr>
        <w:t xml:space="preserve"> </w:t>
      </w:r>
      <w:r w:rsidRPr="5D6EDB22" w:rsidR="5D6EDB22">
        <w:rPr>
          <w:sz w:val="20"/>
          <w:szCs w:val="20"/>
        </w:rPr>
        <w:t>intelligent products for mobile order management.</w:t>
      </w:r>
    </w:p>
    <w:p w:rsidR="006B0392" w:rsidP="292330FF" w:rsidRDefault="00D7116A" w14:paraId="20E25B6A" w14:textId="0AF2F37F" w14:noSpellErr="1">
      <w:pPr>
        <w:rPr>
          <w:sz w:val="20"/>
          <w:szCs w:val="20"/>
        </w:rPr>
      </w:pPr>
      <w:r w:rsidRPr="292330FF" w:rsidR="292330FF">
        <w:rPr>
          <w:sz w:val="20"/>
          <w:szCs w:val="20"/>
        </w:rPr>
        <w:t>B</w:t>
      </w:r>
      <w:r w:rsidRPr="292330FF" w:rsidR="292330FF">
        <w:rPr>
          <w:sz w:val="20"/>
          <w:szCs w:val="20"/>
        </w:rPr>
        <w:t xml:space="preserve">ased on industrial PDAs TIS has </w:t>
      </w:r>
      <w:r w:rsidRPr="292330FF" w:rsidR="292330FF">
        <w:rPr>
          <w:sz w:val="20"/>
          <w:szCs w:val="20"/>
        </w:rPr>
        <w:t>realized flexible telematics solutions for the</w:t>
      </w:r>
      <w:r w:rsidRPr="292330FF" w:rsidR="292330FF">
        <w:rPr>
          <w:sz w:val="20"/>
          <w:szCs w:val="20"/>
        </w:rPr>
        <w:t xml:space="preserve"> logistics industry </w:t>
      </w:r>
      <w:r w:rsidRPr="292330FF" w:rsidR="292330FF">
        <w:rPr>
          <w:sz w:val="20"/>
          <w:szCs w:val="20"/>
        </w:rPr>
        <w:t>under the brand PSV3.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 xml:space="preserve">Several technologies (GPRS/ EDGE, </w:t>
      </w:r>
      <w:r w:rsidRPr="292330FF" w:rsidR="292330FF">
        <w:rPr>
          <w:sz w:val="20"/>
          <w:szCs w:val="20"/>
        </w:rPr>
        <w:t>Wi</w:t>
      </w:r>
      <w:r w:rsidRPr="292330FF" w:rsidR="292330FF">
        <w:rPr>
          <w:sz w:val="20"/>
          <w:szCs w:val="20"/>
        </w:rPr>
        <w:t>-Fi,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GP</w:t>
      </w:r>
      <w:r w:rsidRPr="292330FF" w:rsidR="292330FF">
        <w:rPr>
          <w:sz w:val="20"/>
          <w:szCs w:val="20"/>
        </w:rPr>
        <w:t xml:space="preserve">S, RFID, sensor technology) are </w:t>
      </w:r>
      <w:r w:rsidRPr="292330FF" w:rsidR="292330FF">
        <w:rPr>
          <w:sz w:val="20"/>
          <w:szCs w:val="20"/>
        </w:rPr>
        <w:t>merged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into complete and customized systems.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Key applications include groupage freight</w:t>
      </w:r>
      <w:r w:rsidRPr="292330FF" w:rsidR="292330FF">
        <w:rPr>
          <w:sz w:val="20"/>
          <w:szCs w:val="20"/>
        </w:rPr>
        <w:t xml:space="preserve"> and full </w:t>
      </w:r>
      <w:r w:rsidRPr="292330FF" w:rsidR="292330FF">
        <w:rPr>
          <w:sz w:val="20"/>
          <w:szCs w:val="20"/>
        </w:rPr>
        <w:t>truckload services with integration of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warehouse logistics. In special projects special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versions for gas and liquid transport as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well as for disposal and deposit logistics have</w:t>
      </w:r>
      <w:r w:rsidRPr="292330FF" w:rsidR="292330FF">
        <w:rPr>
          <w:sz w:val="20"/>
          <w:szCs w:val="20"/>
        </w:rPr>
        <w:t xml:space="preserve"> </w:t>
      </w:r>
      <w:r w:rsidRPr="292330FF" w:rsidR="292330FF">
        <w:rPr>
          <w:sz w:val="20"/>
          <w:szCs w:val="20"/>
        </w:rPr>
        <w:t>emerged.</w:t>
      </w:r>
    </w:p>
    <w:p w:rsidR="00D7116A" w:rsidP="006B0392" w:rsidRDefault="00D7116A" w14:paraId="257404B6" w14:textId="77777777">
      <w:pPr>
        <w:rPr>
          <w:sz w:val="20"/>
          <w:szCs w:val="20"/>
        </w:rPr>
      </w:pPr>
    </w:p>
    <w:p w:rsidRPr="006B0392" w:rsidR="00A13A42" w:rsidP="292330FF" w:rsidRDefault="007D1F16" w14:paraId="26D9B864" w14:textId="4D7454B6" w14:noSpellErr="1">
      <w:pPr>
        <w:rPr>
          <w:sz w:val="20"/>
          <w:szCs w:val="20"/>
        </w:rPr>
      </w:pPr>
      <w:r w:rsidRPr="292330FF" w:rsidR="292330FF">
        <w:rPr>
          <w:sz w:val="20"/>
          <w:szCs w:val="20"/>
        </w:rPr>
        <w:t>Company webs</w:t>
      </w:r>
      <w:r w:rsidRPr="292330FF" w:rsidR="292330FF">
        <w:rPr>
          <w:sz w:val="20"/>
          <w:szCs w:val="20"/>
        </w:rPr>
        <w:t xml:space="preserve">ite: </w:t>
      </w:r>
      <w:r w:rsidRPr="292330FF" w:rsidR="292330FF">
        <w:rPr>
          <w:b w:val="1"/>
          <w:bCs w:val="1"/>
          <w:sz w:val="20"/>
          <w:szCs w:val="20"/>
        </w:rPr>
        <w:t>www.tis-</w:t>
      </w:r>
      <w:r w:rsidRPr="292330FF" w:rsidR="292330FF">
        <w:rPr>
          <w:b w:val="1"/>
          <w:bCs w:val="1"/>
          <w:sz w:val="20"/>
          <w:szCs w:val="20"/>
        </w:rPr>
        <w:t>gmbh</w:t>
      </w:r>
      <w:r w:rsidRPr="292330FF" w:rsidR="292330FF">
        <w:rPr>
          <w:b w:val="1"/>
          <w:bCs w:val="1"/>
          <w:sz w:val="20"/>
          <w:szCs w:val="20"/>
        </w:rPr>
        <w:t>.</w:t>
      </w:r>
      <w:r w:rsidRPr="292330FF" w:rsidR="292330FF">
        <w:rPr>
          <w:b w:val="1"/>
          <w:bCs w:val="1"/>
          <w:sz w:val="20"/>
          <w:szCs w:val="20"/>
        </w:rPr>
        <w:t>com</w:t>
      </w:r>
    </w:p>
    <w:p w:rsidR="00A13A42" w:rsidP="00A13A42" w:rsidRDefault="00A13A42" w14:paraId="0983A7BA" w14:textId="77777777"/>
    <w:p w:rsidR="00B60DF2" w:rsidP="00A13A42" w:rsidRDefault="00B60DF2" w14:paraId="1A929EB0" w14:textId="77777777"/>
    <w:p w:rsidR="00B60DF2" w:rsidP="00A13A42" w:rsidRDefault="00B60DF2" w14:paraId="05DE7CDD" w14:textId="77777777"/>
    <w:p w:rsidR="00B60DF2" w:rsidP="00A13A42" w:rsidRDefault="00B60DF2" w14:paraId="4368E33B" w14:textId="77777777"/>
    <w:p w:rsidR="00272209" w:rsidP="5D6EDB22" w:rsidRDefault="00272209" w14:paraId="1008A4AA" w14:textId="7C78D604" w14:noSpellErr="1">
      <w:pPr>
        <w:spacing w:after="120"/>
        <w:jc w:val="both"/>
        <w:rPr>
          <w:rFonts w:ascii="Arial" w:hAnsi="Arial" w:eastAsia="Arial" w:cs="Arial"/>
        </w:rPr>
      </w:pPr>
      <w:r w:rsidRPr="5D6EDB22" w:rsidR="5D6EDB22">
        <w:rPr>
          <w:color w:val="FFFFFF" w:themeColor="background1" w:themeTint="FF" w:themeShade="FF"/>
          <w:highlight w:val="black"/>
        </w:rPr>
        <w:t>PRESS CONTACT</w:t>
      </w:r>
    </w:p>
    <w:tbl>
      <w:tblPr>
        <w:tblW w:w="89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505"/>
      </w:tblGrid>
      <w:tr w:rsidR="00272209" w:rsidTr="5AE8C59A" w14:paraId="061C5B75" w14:textId="77777777">
        <w:trPr>
          <w:trHeight w:val="395"/>
        </w:trPr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E6E6E6"/>
            <w:tcMar/>
            <w:vAlign w:val="center"/>
          </w:tcPr>
          <w:p w:rsidRPr="00272209" w:rsidR="00272209" w:rsidP="5D6EDB22" w:rsidRDefault="00272209" w14:paraId="36A1C249" w14:textId="77777777" w14:noSpellErr="1">
            <w:pPr>
              <w:tabs>
                <w:tab w:val="left" w:pos="580"/>
                <w:tab w:val="left" w:pos="6300"/>
                <w:tab w:val="left" w:pos="6840"/>
              </w:tabs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TIS Technische Informationssysteme GmbH</w:t>
            </w:r>
          </w:p>
        </w:tc>
        <w:tc>
          <w:tcPr>
            <w:tcW w:w="4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6E6E6"/>
            <w:tcMar/>
            <w:vAlign w:val="center"/>
          </w:tcPr>
          <w:p w:rsidRPr="00272209" w:rsidR="00272209" w:rsidP="5D6EDB22" w:rsidRDefault="00272209" w14:paraId="76A72AA8" w14:textId="77777777" w14:noSpellErr="1">
            <w:pPr>
              <w:rPr>
                <w:rFonts w:ascii="Cambria" w:hAnsi="Cambria" w:eastAsia="Cambria" w:cs="Cambria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KfdM – Communication for mid-size businesses</w:t>
            </w:r>
          </w:p>
        </w:tc>
      </w:tr>
      <w:tr w:rsidRPr="00DC2C10" w:rsidR="00272209" w:rsidTr="5AE8C59A" w14:paraId="095ECFA8" w14:textId="77777777">
        <w:trPr>
          <w:trHeight w:val="1790"/>
        </w:trPr>
        <w:tc>
          <w:tcPr>
            <w:tcW w:w="44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B60DF2" w:rsidP="00272209" w:rsidRDefault="00B60DF2" w14:paraId="147150AD" w14:textId="77777777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Pr="00272209" w:rsidR="00272209" w:rsidP="5D6EDB22" w:rsidRDefault="00272209" w14:paraId="08ED44B0" w14:textId="77777777" w14:noSpellErr="1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Peter Giesekus</w:t>
            </w:r>
          </w:p>
          <w:p w:rsidRPr="00272209" w:rsidR="00272209" w:rsidP="5D6EDB22" w:rsidRDefault="00272209" w14:paraId="1170DBB9" w14:textId="77777777" w14:noSpellErr="1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Müller-Armack-Straße 8</w:t>
            </w:r>
          </w:p>
          <w:p w:rsidRPr="00272209" w:rsidR="00272209" w:rsidP="5D6EDB22" w:rsidRDefault="00272209" w14:paraId="31A9FC22" w14:textId="77777777" w14:noSpellErr="1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Technology Park Bocholt</w:t>
            </w:r>
          </w:p>
          <w:p w:rsidRPr="00272209" w:rsidR="00272209" w:rsidP="5D6EDB22" w:rsidRDefault="00272209" w14:paraId="613A7978" w14:textId="77777777" w14:noSpellErr="1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 xml:space="preserve">D-46397 Bocholt </w:t>
            </w:r>
          </w:p>
          <w:p w:rsidRPr="00272209" w:rsidR="00272209" w:rsidP="5D6EDB22" w:rsidRDefault="00272209" w14:paraId="1B52D79F" w14:textId="77777777" w14:noSpellErr="1">
            <w:pPr>
              <w:widowControl w:val="0"/>
              <w:tabs>
                <w:tab w:val="left" w:pos="580"/>
                <w:tab w:val="left" w:pos="1440"/>
                <w:tab w:val="left" w:pos="6840"/>
              </w:tabs>
              <w:autoSpaceDE w:val="0"/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Phone: +49 28 71/27 22-0</w:t>
            </w:r>
          </w:p>
          <w:p w:rsidRPr="00272209" w:rsidR="00272209" w:rsidP="5D6EDB22" w:rsidRDefault="00272209" w14:paraId="5426BF3C" w14:textId="77777777" w14:noSpellErr="1">
            <w:pPr>
              <w:tabs>
                <w:tab w:val="left" w:pos="1440"/>
              </w:tabs>
              <w:jc w:val="both"/>
              <w:rPr>
                <w:rFonts w:ascii="Cambria,Arial" w:hAnsi="Cambria,Arial" w:eastAsia="Cambria,Arial" w:cs="Cambria,Arial"/>
                <w:sz w:val="20"/>
                <w:szCs w:val="20"/>
                <w:lang w:val="it-IT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  <w:lang w:val="it-IT"/>
              </w:rPr>
              <w:t xml:space="preserve">E-Mail: </w:t>
            </w:r>
            <w:hyperlink r:id="Ra10eba5d64d443e9">
              <w:r w:rsidRPr="5D6EDB22" w:rsidR="5D6EDB22">
                <w:rPr>
                  <w:rStyle w:val="Hyperlink"/>
                  <w:rFonts w:ascii="Cambria,Arial" w:hAnsi="Cambria,Arial" w:eastAsia="Cambria,Arial" w:cs="Cambria,Arial"/>
                  <w:sz w:val="20"/>
                  <w:szCs w:val="20"/>
                  <w:lang w:val="it-IT"/>
                </w:rPr>
                <w:t>marketing@tis-gmbh.de</w:t>
              </w:r>
            </w:hyperlink>
          </w:p>
        </w:tc>
        <w:tc>
          <w:tcPr>
            <w:tcW w:w="4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60DF2" w:rsidP="00272209" w:rsidRDefault="00B60DF2" w14:paraId="5A30BB69" w14:textId="77777777"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</w:p>
          <w:p w:rsidRPr="00272209" w:rsidR="00272209" w:rsidP="5D6EDB22" w:rsidRDefault="00272209" w14:paraId="6D833DC8" w14:textId="77777777" w14:noSpellErr="1">
            <w:pPr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Marcus Walter</w:t>
            </w:r>
          </w:p>
          <w:p w:rsidRPr="00272209" w:rsidR="00272209" w:rsidP="5D6EDB22" w:rsidRDefault="00272209" w14:paraId="5EE60B74" w14:textId="77777777" w14:noSpellErr="1">
            <w:pPr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Sudetenweg 12</w:t>
            </w:r>
          </w:p>
          <w:p w:rsidRPr="00272209" w:rsidR="00272209" w:rsidP="5D6EDB22" w:rsidRDefault="00272209" w14:paraId="3A524D43" w14:textId="77777777" w14:noSpellErr="1">
            <w:pPr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D-85375 Neufahrn</w:t>
            </w:r>
          </w:p>
          <w:p w:rsidRPr="00272209" w:rsidR="00272209" w:rsidP="5D6EDB22" w:rsidRDefault="00272209" w14:paraId="026AE14E" w14:textId="77777777" w14:noSpellErr="1">
            <w:pPr>
              <w:jc w:val="both"/>
              <w:rPr>
                <w:rFonts w:ascii="Cambria,Arial" w:hAnsi="Cambria,Arial" w:eastAsia="Cambria,Arial" w:cs="Cambria,Arial"/>
                <w:sz w:val="20"/>
                <w:szCs w:val="20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</w:rPr>
              <w:t>Phone: +49 8165 / 999 38 43</w:t>
            </w:r>
          </w:p>
          <w:p w:rsidRPr="00272209" w:rsidR="00272209" w:rsidP="5D6EDB22" w:rsidRDefault="00272209" w14:paraId="59521845" w14:textId="77777777" w14:noSpellErr="1">
            <w:pPr>
              <w:jc w:val="both"/>
              <w:rPr>
                <w:rFonts w:ascii="Cambria,Arial" w:hAnsi="Cambria,Arial" w:eastAsia="Cambria,Arial" w:cs="Cambria,Arial"/>
                <w:sz w:val="20"/>
                <w:szCs w:val="20"/>
                <w:lang w:val="da-DK"/>
              </w:rPr>
            </w:pPr>
            <w:r w:rsidRPr="5D6EDB22" w:rsidR="5D6EDB22">
              <w:rPr>
                <w:rFonts w:ascii="Cambria,Arial" w:hAnsi="Cambria,Arial" w:eastAsia="Cambria,Arial" w:cs="Cambria,Arial"/>
                <w:sz w:val="20"/>
                <w:szCs w:val="20"/>
                <w:lang w:val="da-DK"/>
              </w:rPr>
              <w:t>Mobile: +49 170 / 77 36 70 5</w:t>
            </w:r>
          </w:p>
          <w:p w:rsidRPr="00272209" w:rsidR="00272209" w:rsidP="5AE8C59A" w:rsidRDefault="00272209" w14:paraId="3D79EBFB" w14:textId="77777777">
            <w:pPr>
              <w:jc w:val="both"/>
              <w:rPr>
                <w:rFonts w:ascii="Cambria" w:hAnsi="Cambria" w:eastAsia="Cambria" w:cs="Cambria"/>
                <w:sz w:val="20"/>
                <w:szCs w:val="20"/>
                <w:lang w:val="da-DK"/>
              </w:rPr>
            </w:pPr>
            <w:proofErr w:type="spellStart"/>
            <w:r w:rsidRPr="5D6EDB22">
              <w:rPr>
                <w:rFonts w:ascii="Cambria,Arial" w:hAnsi="Cambria,Arial" w:eastAsia="Cambria,Arial" w:cs="Cambria,Arial"/>
                <w:sz w:val="20"/>
                <w:szCs w:val="20"/>
                <w:lang w:val="da-DK"/>
              </w:rPr>
              <w:t>E-Mail:</w:t>
            </w:r>
            <w:r w:rsidRPr="00272209">
              <w:rPr>
                <w:rFonts w:ascii="Cambria" w:hAnsi="Cambria" w:cs="Arial"/>
                <w:sz w:val="20"/>
                <w:szCs w:val="20"/>
                <w:lang w:val="da-DK"/>
              </w:rPr>
              <w:tab/>
            </w:r>
            <w:r w:rsidRPr="5D6EDB22">
              <w:rPr>
                <w:rFonts w:ascii="Cambria,Arial" w:hAnsi="Cambria,Arial" w:eastAsia="Cambria,Arial" w:cs="Cambria,Arial"/>
                <w:sz w:val="20"/>
                <w:szCs w:val="20"/>
                <w:lang w:val="da-DK"/>
              </w:rPr>
              <w:t>walter@kfdm.eu</w:t>
            </w:r>
            <w:proofErr w:type="spellEnd"/>
          </w:p>
        </w:tc>
      </w:tr>
    </w:tbl>
    <w:p w:rsidR="00A13A42" w:rsidP="00A13A42" w:rsidRDefault="00A13A42" w14:paraId="1AC6446B" w14:textId="77777777"/>
    <w:p w:rsidR="00A13A42" w:rsidP="00A13A42" w:rsidRDefault="00A13A42" w14:paraId="433B790A" w14:textId="77777777"/>
    <w:p w:rsidR="00A13A42" w:rsidP="00A13A42" w:rsidRDefault="00A13A42" w14:paraId="5B9F4900" w14:textId="77777777"/>
    <w:p w:rsidR="00A13A42" w:rsidP="00A13A42" w:rsidRDefault="00A13A42" w14:paraId="08C07313" w14:textId="77777777"/>
    <w:p w:rsidRPr="00A13A42" w:rsidR="00A13A42" w:rsidP="5AE8C59A" w:rsidRDefault="007D1F16" w14:paraId="5A0B4CDC" w14:noSpellErr="1" w14:textId="67FD425D">
      <w:pPr>
        <w:rPr>
          <w:sz w:val="20"/>
          <w:szCs w:val="20"/>
        </w:rPr>
      </w:pPr>
      <w:r w:rsidRPr="5AE8C59A" w:rsidR="5AE8C59A">
        <w:rPr>
          <w:sz w:val="20"/>
          <w:szCs w:val="20"/>
        </w:rPr>
        <w:t>Status</w:t>
      </w:r>
      <w:r w:rsidRPr="5AE8C59A" w:rsidR="5AE8C59A">
        <w:rPr>
          <w:sz w:val="20"/>
          <w:szCs w:val="20"/>
        </w:rPr>
        <w:t xml:space="preserve"> </w:t>
      </w:r>
      <w:r w:rsidRPr="5AE8C59A" w:rsidR="5AE8C59A">
        <w:rPr>
          <w:sz w:val="20"/>
          <w:szCs w:val="20"/>
        </w:rPr>
        <w:t>0</w:t>
      </w:r>
      <w:r w:rsidRPr="5AE8C59A" w:rsidR="5AE8C59A">
        <w:rPr>
          <w:sz w:val="20"/>
          <w:szCs w:val="20"/>
        </w:rPr>
        <w:t>3</w:t>
      </w:r>
      <w:r w:rsidRPr="5AE8C59A" w:rsidR="5AE8C59A">
        <w:rPr>
          <w:sz w:val="20"/>
          <w:szCs w:val="20"/>
        </w:rPr>
        <w:t>/20</w:t>
      </w:r>
      <w:r w:rsidRPr="5AE8C59A" w:rsidR="5AE8C59A">
        <w:rPr>
          <w:sz w:val="20"/>
          <w:szCs w:val="20"/>
        </w:rPr>
        <w:t>17</w:t>
      </w:r>
    </w:p>
    <w:sectPr w:rsidRPr="00A13A42" w:rsidR="00A13A42" w:rsidSect="00AD1311">
      <w:headerReference w:type="default" r:id="rId10"/>
      <w:footerReference w:type="default" r:id="rId11"/>
      <w:pgSz w:w="12240" w:h="15840" w:orient="portrait"/>
      <w:pgMar w:top="1440" w:right="1800" w:bottom="1440" w:left="180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FB" w:rsidP="00FF04D9" w:rsidRDefault="007D41FB" w14:paraId="5F9CAA1D" w14:textId="77777777">
      <w:r>
        <w:separator/>
      </w:r>
    </w:p>
  </w:endnote>
  <w:endnote w:type="continuationSeparator" w:id="0">
    <w:p w:rsidR="007D41FB" w:rsidP="00FF04D9" w:rsidRDefault="007D41FB" w14:paraId="0BE5F6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31FC0" w:rsidR="007D41FB" w:rsidP="5D6EDB22" w:rsidRDefault="007D41FB" w14:paraId="045E39CE" w14:textId="77777777" w14:noSpellErr="1">
    <w:pPr>
      <w:pStyle w:val="Footer"/>
      <w:rPr>
        <w:sz w:val="16"/>
        <w:szCs w:val="16"/>
      </w:rPr>
    </w:pPr>
    <w:r w:rsidRPr="5D6EDB22" w:rsidR="5D6EDB22">
      <w:rPr>
        <w:sz w:val="16"/>
        <w:szCs w:val="16"/>
      </w:rPr>
      <w:t>TIS Tech</w:t>
    </w:r>
    <w:r w:rsidRPr="5D6EDB22" w:rsidR="5D6EDB22">
      <w:rPr>
        <w:sz w:val="16"/>
        <w:szCs w:val="16"/>
      </w:rPr>
      <w:t xml:space="preserve">nische Informationssysteme GmbH </w:t>
    </w:r>
    <w:r w:rsidRPr="5D6EDB22" w:rsidR="5D6EDB22">
      <w:rPr>
        <w:sz w:val="16"/>
        <w:szCs w:val="16"/>
      </w:rPr>
      <w:t>represented by its managing directors Josef Bielefeld and Peter Giesekus</w:t>
    </w:r>
  </w:p>
  <w:p w:rsidR="007D41FB" w:rsidP="5D6EDB22" w:rsidRDefault="007D41FB" w14:paraId="2DDC3568" w14:textId="77777777" w14:noSpellErr="1">
    <w:pPr>
      <w:pStyle w:val="Footer"/>
      <w:rPr>
        <w:sz w:val="16"/>
        <w:szCs w:val="16"/>
      </w:rPr>
    </w:pPr>
    <w:r w:rsidRPr="5D6EDB22" w:rsidR="5D6EDB22">
      <w:rPr>
        <w:sz w:val="16"/>
        <w:szCs w:val="16"/>
      </w:rPr>
      <w:t>Müller-Armack-Str. 8</w:t>
    </w:r>
    <w:r w:rsidRPr="5D6EDB22" w:rsidR="5D6EDB22">
      <w:rPr>
        <w:sz w:val="16"/>
        <w:szCs w:val="16"/>
      </w:rPr>
      <w:t xml:space="preserve"> • </w:t>
    </w:r>
    <w:r w:rsidRPr="5D6EDB22" w:rsidR="5D6EDB22">
      <w:rPr>
        <w:sz w:val="16"/>
        <w:szCs w:val="16"/>
      </w:rPr>
      <w:t>46397 Bocholt</w:t>
    </w:r>
    <w:r w:rsidRPr="5D6EDB22" w:rsidR="5D6EDB22">
      <w:rPr>
        <w:sz w:val="16"/>
        <w:szCs w:val="16"/>
      </w:rPr>
      <w:t xml:space="preserve">  Germany</w:t>
    </w:r>
  </w:p>
  <w:p w:rsidRPr="00231FC0" w:rsidR="007D41FB" w:rsidP="5D6EDB22" w:rsidRDefault="007D41FB" w14:paraId="73F998A4" w14:textId="77777777" w14:noSpellErr="1">
    <w:pPr>
      <w:pStyle w:val="Footer"/>
      <w:rPr>
        <w:sz w:val="16"/>
        <w:szCs w:val="16"/>
      </w:rPr>
    </w:pPr>
    <w:r w:rsidRPr="5D6EDB22" w:rsidR="5D6EDB22">
      <w:rPr>
        <w:sz w:val="16"/>
        <w:szCs w:val="16"/>
      </w:rPr>
      <w:t xml:space="preserve">Phone: +49 </w:t>
    </w:r>
    <w:r w:rsidRPr="5D6EDB22" w:rsidR="5D6EDB22">
      <w:rPr>
        <w:sz w:val="16"/>
        <w:szCs w:val="16"/>
      </w:rPr>
      <w:t>2871/27220</w:t>
    </w:r>
    <w:r w:rsidRPr="5D6EDB22" w:rsidR="5D6EDB22">
      <w:rPr>
        <w:sz w:val="16"/>
        <w:szCs w:val="16"/>
      </w:rPr>
      <w:t xml:space="preserve"> • Fax: +49 </w:t>
    </w:r>
    <w:r w:rsidRPr="5D6EDB22" w:rsidR="5D6EDB22">
      <w:rPr>
        <w:sz w:val="16"/>
        <w:szCs w:val="16"/>
      </w:rPr>
      <w:t>2871/272299</w:t>
    </w:r>
    <w:r w:rsidRPr="5D6EDB22" w:rsidR="5D6EDB22">
      <w:rPr>
        <w:sz w:val="16"/>
        <w:szCs w:val="16"/>
      </w:rPr>
      <w:t xml:space="preserve"> • E-m</w:t>
    </w:r>
    <w:r w:rsidRPr="5D6EDB22" w:rsidR="5D6EDB22">
      <w:rPr>
        <w:sz w:val="16"/>
        <w:szCs w:val="16"/>
      </w:rPr>
      <w:t>ail: info@tis-gmbh.de</w:t>
    </w:r>
  </w:p>
  <w:p w:rsidRPr="00231FC0" w:rsidR="007D41FB" w:rsidP="00AD1311" w:rsidRDefault="007D41FB" w14:paraId="4961BED1" w14:textId="77777777">
    <w:pPr>
      <w:pStyle w:val="Footer"/>
      <w:rPr>
        <w:sz w:val="16"/>
        <w:szCs w:val="16"/>
      </w:rPr>
    </w:pPr>
    <w:r w:rsidRPr="00231FC0">
      <w:rPr>
        <w:sz w:val="16"/>
        <w:szCs w:val="16"/>
      </w:rPr>
      <w:t xml:space="preserve"> </w:t>
    </w:r>
  </w:p>
  <w:p w:rsidR="007D41FB" w:rsidRDefault="007D41FB" w14:paraId="5F16F5BC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FB" w:rsidP="00FF04D9" w:rsidRDefault="007D41FB" w14:paraId="75304A16" w14:textId="77777777">
      <w:r>
        <w:separator/>
      </w:r>
    </w:p>
  </w:footnote>
  <w:footnote w:type="continuationSeparator" w:id="0">
    <w:p w:rsidR="007D41FB" w:rsidP="00FF04D9" w:rsidRDefault="007D41FB" w14:paraId="37E7F3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8" w:type="pct"/>
      <w:tblInd w:w="108" w:type="dxa"/>
      <w:tblBorders>
        <w:insideV w:val="single" w:color="auto" w:sz="4" w:space="0"/>
      </w:tblBorders>
      <w:tblLook w:val="04A0" w:firstRow="1" w:lastRow="0" w:firstColumn="1" w:lastColumn="0" w:noHBand="0" w:noVBand="1"/>
    </w:tblPr>
    <w:tblGrid>
      <w:gridCol w:w="2430"/>
      <w:gridCol w:w="7273"/>
    </w:tblGrid>
    <w:tr w:rsidRPr="0088634D" w:rsidR="007D41FB" w:rsidTr="5D6EDB22" w14:paraId="4D6E9D9E" w14:textId="77777777">
      <w:trPr>
        <w:trHeight w:val="180"/>
      </w:trPr>
      <w:tc>
        <w:tcPr>
          <w:tcW w:w="2430" w:type="dxa"/>
          <w:tcMar/>
        </w:tcPr>
        <w:p w:rsidRPr="0088634D" w:rsidR="007D41FB" w:rsidP="5D6EDB22" w:rsidRDefault="007D41FB" w14:paraId="6BC4AE67" w14:textId="77777777" w14:noSpellErr="1">
          <w:pPr>
            <w:pStyle w:val="Header"/>
            <w:ind w:right="72"/>
            <w:jc w:val="right"/>
            <w:rPr>
              <w:rFonts w:ascii="Cambria" w:hAnsi="Cambria" w:eastAsia="Cambria" w:cs="Cambria"/>
              <w:b w:val="1"/>
              <w:bCs w:val="1"/>
            </w:rPr>
          </w:pPr>
          <w:r w:rsidR="5D6EDB22">
            <w:rPr/>
            <w:t>T</w:t>
          </w:r>
          <w:r w:rsidR="5D6EDB22">
            <w:rPr/>
            <w:t>IS GmbH</w:t>
          </w:r>
        </w:p>
      </w:tc>
      <w:tc>
        <w:tcPr>
          <w:tcW w:w="7272" w:type="dxa"/>
          <w:noWrap/>
          <w:tcMar/>
        </w:tcPr>
        <w:p w:rsidRPr="0088634D" w:rsidR="007D41FB" w:rsidP="5D6EDB22" w:rsidRDefault="007D41FB" w14:paraId="73638EEA" w14:textId="10ACF111" w14:noSpellErr="1">
          <w:pPr>
            <w:pStyle w:val="Header"/>
            <w:rPr>
              <w:rFonts w:ascii="Cambria" w:hAnsi="Cambria" w:eastAsia="Cambria" w:cs="Cambria"/>
            </w:rPr>
          </w:pPr>
          <w:r w:rsidR="5D6EDB22">
            <w:rPr/>
            <w:t>Telemati</w:t>
          </w:r>
          <w:r w:rsidR="5D6EDB22">
            <w:rPr/>
            <w:t xml:space="preserve">cs solutions from </w:t>
          </w:r>
          <w:r w:rsidR="5D6EDB22">
            <w:rPr/>
            <w:t>Bochol</w:t>
          </w:r>
          <w:r w:rsidR="5D6EDB22">
            <w:rPr/>
            <w:t>t for</w:t>
          </w:r>
          <w:r w:rsidR="5D6EDB22">
            <w:rPr/>
            <w:t xml:space="preserve"> </w:t>
          </w:r>
          <w:r w:rsidR="5D6EDB22">
            <w:rPr/>
            <w:t>logistics service providers</w:t>
          </w:r>
        </w:p>
      </w:tc>
    </w:tr>
  </w:tbl>
  <w:p w:rsidR="007D41FB" w:rsidP="00AD1311" w:rsidRDefault="007D41FB" w14:paraId="27A1A4EB" w14:textId="77777777">
    <w:pPr>
      <w:pStyle w:val="Header"/>
    </w:pPr>
  </w:p>
  <w:p w:rsidRPr="00AD1311" w:rsidR="007D41FB" w:rsidP="00AD1311" w:rsidRDefault="007D41FB" w14:paraId="6B743323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D5E"/>
    <w:multiLevelType w:val="hybridMultilevel"/>
    <w:tmpl w:val="B7E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305125"/>
    <w:multiLevelType w:val="hybridMultilevel"/>
    <w:tmpl w:val="7422C7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2"/>
    <w:rsid w:val="000647BD"/>
    <w:rsid w:val="000F1F49"/>
    <w:rsid w:val="001635D3"/>
    <w:rsid w:val="0018182F"/>
    <w:rsid w:val="00246A12"/>
    <w:rsid w:val="00272209"/>
    <w:rsid w:val="00317922"/>
    <w:rsid w:val="00352EB8"/>
    <w:rsid w:val="003C053D"/>
    <w:rsid w:val="003F6D18"/>
    <w:rsid w:val="0052451B"/>
    <w:rsid w:val="00552C3E"/>
    <w:rsid w:val="006B0392"/>
    <w:rsid w:val="007D1F16"/>
    <w:rsid w:val="007D41FB"/>
    <w:rsid w:val="00811CD1"/>
    <w:rsid w:val="009C1E85"/>
    <w:rsid w:val="00A13A42"/>
    <w:rsid w:val="00AD1311"/>
    <w:rsid w:val="00B16864"/>
    <w:rsid w:val="00B51AFB"/>
    <w:rsid w:val="00B60DF2"/>
    <w:rsid w:val="00BB7587"/>
    <w:rsid w:val="00BD0D1D"/>
    <w:rsid w:val="00BE35E1"/>
    <w:rsid w:val="00C122DA"/>
    <w:rsid w:val="00C677EE"/>
    <w:rsid w:val="00CC7FEA"/>
    <w:rsid w:val="00CD3D2B"/>
    <w:rsid w:val="00D46992"/>
    <w:rsid w:val="00D7116A"/>
    <w:rsid w:val="00E270FB"/>
    <w:rsid w:val="00E80739"/>
    <w:rsid w:val="00EB159A"/>
    <w:rsid w:val="00EE6F33"/>
    <w:rsid w:val="00FE656C"/>
    <w:rsid w:val="00FF04D9"/>
    <w:rsid w:val="292330FF"/>
    <w:rsid w:val="5AE8C59A"/>
    <w:rsid w:val="5D6EDB22"/>
    <w:rsid w:val="72DA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BF688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9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92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79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4D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04D9"/>
  </w:style>
  <w:style w:type="paragraph" w:styleId="Footer">
    <w:name w:val="footer"/>
    <w:basedOn w:val="Normal"/>
    <w:link w:val="FooterChar"/>
    <w:uiPriority w:val="99"/>
    <w:unhideWhenUsed/>
    <w:rsid w:val="00FF04D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04D9"/>
  </w:style>
  <w:style w:type="character" w:styleId="Hyperlink">
    <w:name w:val="Hyperlink"/>
    <w:rsid w:val="00272209"/>
  </w:style>
  <w:style w:type="character" w:styleId="Heading1Char" w:customStyle="1">
    <w:name w:val="Heading 1 Char"/>
    <w:basedOn w:val="DefaultParagraphFont"/>
    <w:link w:val="Heading1"/>
    <w:uiPriority w:val="9"/>
    <w:rsid w:val="00D46992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699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D9"/>
  </w:style>
  <w:style w:type="paragraph" w:styleId="Footer">
    <w:name w:val="footer"/>
    <w:basedOn w:val="Normal"/>
    <w:link w:val="FooterChar"/>
    <w:uiPriority w:val="99"/>
    <w:unhideWhenUsed/>
    <w:rsid w:val="00FF0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D9"/>
  </w:style>
  <w:style w:type="character" w:styleId="Hyperlink">
    <w:name w:val="Hyperlink"/>
    <w:rsid w:val="00272209"/>
  </w:style>
  <w:style w:type="character" w:customStyle="1" w:styleId="Heading1Char">
    <w:name w:val="Heading 1 Char"/>
    <w:basedOn w:val="DefaultParagraphFont"/>
    <w:link w:val="Heading1"/>
    <w:uiPriority w:val="9"/>
    <w:rsid w:val="00D46992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10" /><Relationship Type="http://schemas.openxmlformats.org/officeDocument/2006/relationships/hyperlink" Target="mailto:marketing@tis-gmbh.de" TargetMode="External" Id="Ra10eba5d64d443e9" /><Relationship Type="http://schemas.openxmlformats.org/officeDocument/2006/relationships/image" Target="/media/image4.jpg" Id="Ra6a09b1c36fd41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Actomic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Christiane Cornelius</dc:creator>
  <keywords/>
  <dc:description/>
  <lastModifiedBy>Dorothea Christiane Cornelius</lastModifiedBy>
  <revision>12</revision>
  <dcterms:created xsi:type="dcterms:W3CDTF">2016-09-02T16:04:00.0000000Z</dcterms:created>
  <dcterms:modified xsi:type="dcterms:W3CDTF">2017-02-05T22:45:10.3192494Z</dcterms:modified>
</coreProperties>
</file>