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9443EC">
      <w:pPr>
        <w:spacing w:after="120" w:line="338" w:lineRule="auto"/>
        <w:jc w:val="both"/>
      </w:pPr>
      <w:r>
        <w:rPr>
          <w:rFonts w:ascii="Arial" w:eastAsia="Arial" w:hAnsi="Arial" w:cs="Arial"/>
          <w:b/>
          <w:sz w:val="32"/>
          <w:szCs w:val="32"/>
        </w:rPr>
        <w:t>PRESSEINFORMATION</w:t>
      </w:r>
    </w:p>
    <w:p w:rsidR="000D1556" w:rsidRDefault="00291C74">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extent cx="2159000" cy="2159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_Giesekus_k.jpg"/>
                    <pic:cNvPicPr/>
                  </pic:nvPicPr>
                  <pic:blipFill>
                    <a:blip r:embed="rId7">
                      <a:extLst>
                        <a:ext uri="{28A0092B-C50C-407E-A947-70E740481C1C}">
                          <a14:useLocalDpi xmlns:a14="http://schemas.microsoft.com/office/drawing/2010/main" val="0"/>
                        </a:ext>
                      </a:extLst>
                    </a:blip>
                    <a:stretch>
                      <a:fillRect/>
                    </a:stretch>
                  </pic:blipFill>
                  <pic:spPr>
                    <a:xfrm>
                      <a:off x="0" y="0"/>
                      <a:ext cx="2159000" cy="2159000"/>
                    </a:xfrm>
                    <a:prstGeom prst="rect">
                      <a:avLst/>
                    </a:prstGeom>
                  </pic:spPr>
                </pic:pic>
              </a:graphicData>
            </a:graphic>
          </wp:inline>
        </w:drawing>
      </w:r>
    </w:p>
    <w:p w:rsidR="00E23290" w:rsidRDefault="00291C74">
      <w:pPr>
        <w:spacing w:after="120"/>
        <w:jc w:val="both"/>
        <w:rPr>
          <w:rFonts w:ascii="Arial" w:eastAsia="Arial" w:hAnsi="Arial" w:cs="Arial"/>
          <w:i/>
          <w:sz w:val="20"/>
          <w:szCs w:val="20"/>
        </w:rPr>
      </w:pPr>
      <w:r>
        <w:rPr>
          <w:rFonts w:ascii="Arial" w:eastAsia="Arial" w:hAnsi="Arial" w:cs="Arial"/>
          <w:i/>
          <w:sz w:val="20"/>
          <w:szCs w:val="20"/>
        </w:rPr>
        <w:t xml:space="preserve">Peter </w:t>
      </w:r>
      <w:proofErr w:type="spellStart"/>
      <w:r>
        <w:rPr>
          <w:rFonts w:ascii="Arial" w:eastAsia="Arial" w:hAnsi="Arial" w:cs="Arial"/>
          <w:i/>
          <w:sz w:val="20"/>
          <w:szCs w:val="20"/>
        </w:rPr>
        <w:t>Giesekus</w:t>
      </w:r>
      <w:proofErr w:type="spellEnd"/>
      <w:r>
        <w:rPr>
          <w:rFonts w:ascii="Arial" w:eastAsia="Arial" w:hAnsi="Arial" w:cs="Arial"/>
          <w:i/>
          <w:sz w:val="20"/>
          <w:szCs w:val="20"/>
        </w:rPr>
        <w:t xml:space="preserve"> (63), Vertriebs-Geschäftsführer bei TIS, geht zum 30. November in den Ruhestand</w:t>
      </w:r>
      <w:r w:rsidR="00323B71">
        <w:rPr>
          <w:rFonts w:ascii="Arial" w:eastAsia="Arial" w:hAnsi="Arial" w:cs="Arial"/>
          <w:i/>
          <w:sz w:val="20"/>
          <w:szCs w:val="20"/>
        </w:rPr>
        <w:t>.</w:t>
      </w:r>
      <w:r>
        <w:rPr>
          <w:rFonts w:ascii="Arial" w:eastAsia="Arial" w:hAnsi="Arial" w:cs="Arial"/>
          <w:i/>
          <w:sz w:val="20"/>
          <w:szCs w:val="20"/>
        </w:rPr>
        <w:t xml:space="preserve">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xml:space="preserve">. </w:t>
      </w:r>
      <w:r>
        <w:rPr>
          <w:rFonts w:ascii="Arial" w:eastAsia="Arial" w:hAnsi="Arial" w:cs="Arial"/>
          <w:i/>
          <w:sz w:val="20"/>
          <w:szCs w:val="20"/>
        </w:rPr>
        <w:t>Das Bild steht</w:t>
      </w:r>
      <w:r w:rsidR="009443EC">
        <w:rPr>
          <w:rFonts w:ascii="Arial" w:eastAsia="Arial" w:hAnsi="Arial" w:cs="Arial"/>
          <w:i/>
          <w:sz w:val="20"/>
          <w:szCs w:val="20"/>
        </w:rPr>
        <w:t xml:space="preserve"> unter www.logpr.de zum Herunterladen bereit.</w:t>
      </w:r>
    </w:p>
    <w:p w:rsidR="00E23290" w:rsidRDefault="00E23290">
      <w:pPr>
        <w:spacing w:after="120"/>
        <w:jc w:val="both"/>
        <w:rPr>
          <w:rFonts w:ascii="Arial" w:eastAsia="Arial" w:hAnsi="Arial" w:cs="Arial"/>
        </w:rPr>
      </w:pPr>
    </w:p>
    <w:p w:rsidR="00542DED" w:rsidRDefault="00291C74" w:rsidP="00542DED">
      <w:pPr>
        <w:jc w:val="both"/>
        <w:rPr>
          <w:rFonts w:ascii="Arial" w:eastAsia="Arial" w:hAnsi="Arial" w:cs="Arial"/>
          <w:b/>
          <w:sz w:val="28"/>
          <w:szCs w:val="28"/>
        </w:rPr>
      </w:pPr>
      <w:r>
        <w:rPr>
          <w:rFonts w:ascii="Arial" w:eastAsia="Arial" w:hAnsi="Arial" w:cs="Arial"/>
        </w:rPr>
        <w:t>Personalie</w:t>
      </w:r>
      <w:r w:rsidR="00542DED">
        <w:rPr>
          <w:rFonts w:ascii="Arial" w:eastAsia="Arial" w:hAnsi="Arial" w:cs="Arial"/>
        </w:rPr>
        <w:t xml:space="preserve"> / Telematik</w:t>
      </w:r>
    </w:p>
    <w:p w:rsidR="00542DED" w:rsidRPr="005A7FD8" w:rsidRDefault="00291C74" w:rsidP="00542DED">
      <w:pPr>
        <w:tabs>
          <w:tab w:val="left" w:pos="2490"/>
        </w:tabs>
        <w:spacing w:after="120"/>
        <w:jc w:val="both"/>
        <w:rPr>
          <w:rFonts w:ascii="Arial" w:eastAsia="Arial" w:hAnsi="Arial" w:cs="Arial"/>
          <w:b/>
          <w:sz w:val="32"/>
          <w:szCs w:val="32"/>
        </w:rPr>
      </w:pPr>
      <w:r>
        <w:rPr>
          <w:rFonts w:ascii="Arial" w:eastAsia="Arial" w:hAnsi="Arial" w:cs="Arial"/>
          <w:b/>
          <w:sz w:val="32"/>
          <w:szCs w:val="32"/>
        </w:rPr>
        <w:t xml:space="preserve">TIS: Peter </w:t>
      </w:r>
      <w:proofErr w:type="spellStart"/>
      <w:r>
        <w:rPr>
          <w:rFonts w:ascii="Arial" w:eastAsia="Arial" w:hAnsi="Arial" w:cs="Arial"/>
          <w:b/>
          <w:sz w:val="32"/>
          <w:szCs w:val="32"/>
        </w:rPr>
        <w:t>Giesekus</w:t>
      </w:r>
      <w:proofErr w:type="spellEnd"/>
      <w:r>
        <w:rPr>
          <w:rFonts w:ascii="Arial" w:eastAsia="Arial" w:hAnsi="Arial" w:cs="Arial"/>
          <w:b/>
          <w:sz w:val="32"/>
          <w:szCs w:val="32"/>
        </w:rPr>
        <w:t xml:space="preserve"> geht in den Ruhestand</w:t>
      </w:r>
    </w:p>
    <w:p w:rsidR="00542DED" w:rsidRDefault="000E3C86" w:rsidP="00542DED">
      <w:pPr>
        <w:tabs>
          <w:tab w:val="left" w:pos="2490"/>
        </w:tabs>
        <w:spacing w:after="120"/>
        <w:rPr>
          <w:rFonts w:ascii="Arial" w:eastAsia="Arial" w:hAnsi="Arial" w:cs="Arial"/>
        </w:rPr>
      </w:pPr>
      <w:r>
        <w:rPr>
          <w:rFonts w:ascii="Arial" w:eastAsia="Arial" w:hAnsi="Arial" w:cs="Arial"/>
        </w:rPr>
        <w:t xml:space="preserve">Abschied zum 30. November – </w:t>
      </w:r>
      <w:r w:rsidR="00C56454">
        <w:rPr>
          <w:rFonts w:ascii="Arial" w:eastAsia="Arial" w:hAnsi="Arial" w:cs="Arial"/>
        </w:rPr>
        <w:t>„</w:t>
      </w:r>
      <w:r>
        <w:rPr>
          <w:rFonts w:ascii="Arial" w:eastAsia="Arial" w:hAnsi="Arial" w:cs="Arial"/>
        </w:rPr>
        <w:t>Telematik-Urgestein</w:t>
      </w:r>
      <w:r w:rsidR="00C56454">
        <w:rPr>
          <w:rFonts w:ascii="Arial" w:eastAsia="Arial" w:hAnsi="Arial" w:cs="Arial"/>
        </w:rPr>
        <w:t>“</w:t>
      </w:r>
      <w:r>
        <w:rPr>
          <w:rFonts w:ascii="Arial" w:eastAsia="Arial" w:hAnsi="Arial" w:cs="Arial"/>
        </w:rPr>
        <w:t xml:space="preserve"> ist seit 2008 für das Bocholter Fa</w:t>
      </w:r>
      <w:r w:rsidR="005F58AB">
        <w:rPr>
          <w:rFonts w:ascii="Arial" w:eastAsia="Arial" w:hAnsi="Arial" w:cs="Arial"/>
        </w:rPr>
        <w:t>m</w:t>
      </w:r>
      <w:r>
        <w:rPr>
          <w:rFonts w:ascii="Arial" w:eastAsia="Arial" w:hAnsi="Arial" w:cs="Arial"/>
        </w:rPr>
        <w:t>ilienunternehmen aktiv</w:t>
      </w:r>
    </w:p>
    <w:p w:rsidR="00542DED" w:rsidRDefault="00542DED" w:rsidP="00542DED">
      <w:pPr>
        <w:tabs>
          <w:tab w:val="left" w:pos="2490"/>
        </w:tabs>
        <w:spacing w:after="120" w:line="340" w:lineRule="exact"/>
        <w:rPr>
          <w:rFonts w:ascii="Arial" w:eastAsia="Arial" w:hAnsi="Arial" w:cs="Arial"/>
        </w:rPr>
      </w:pPr>
    </w:p>
    <w:p w:rsidR="00542DED" w:rsidRDefault="00542DED" w:rsidP="006A57A9">
      <w:pPr>
        <w:tabs>
          <w:tab w:val="left" w:pos="6300"/>
        </w:tabs>
        <w:spacing w:after="120" w:line="340" w:lineRule="exact"/>
        <w:jc w:val="both"/>
        <w:rPr>
          <w:rFonts w:ascii="Arial" w:eastAsia="Arial" w:hAnsi="Arial" w:cs="Arial"/>
          <w:b/>
        </w:rPr>
      </w:pPr>
      <w:r>
        <w:rPr>
          <w:rFonts w:ascii="Arial" w:eastAsia="Arial" w:hAnsi="Arial" w:cs="Arial"/>
        </w:rPr>
        <w:t xml:space="preserve">Bocholt, </w:t>
      </w:r>
      <w:r w:rsidR="00291C74">
        <w:rPr>
          <w:rFonts w:ascii="Arial" w:eastAsia="Arial" w:hAnsi="Arial" w:cs="Arial"/>
        </w:rPr>
        <w:t>21. Mai</w:t>
      </w:r>
      <w:r>
        <w:rPr>
          <w:rFonts w:ascii="Arial" w:eastAsia="Arial" w:hAnsi="Arial" w:cs="Arial"/>
        </w:rPr>
        <w:t xml:space="preserve"> 2019 – </w:t>
      </w:r>
      <w:r w:rsidR="00291C74" w:rsidRPr="00291C74">
        <w:rPr>
          <w:rFonts w:ascii="Arial" w:eastAsia="Arial" w:hAnsi="Arial" w:cs="Arial"/>
          <w:b/>
        </w:rPr>
        <w:t xml:space="preserve">Peter </w:t>
      </w:r>
      <w:proofErr w:type="spellStart"/>
      <w:r w:rsidR="00291C74" w:rsidRPr="00291C74">
        <w:rPr>
          <w:rFonts w:ascii="Arial" w:eastAsia="Arial" w:hAnsi="Arial" w:cs="Arial"/>
          <w:b/>
        </w:rPr>
        <w:t>Giesekus</w:t>
      </w:r>
      <w:proofErr w:type="spellEnd"/>
      <w:r w:rsidR="00291C74" w:rsidRPr="00291C74">
        <w:rPr>
          <w:rFonts w:ascii="Arial" w:eastAsia="Arial" w:hAnsi="Arial" w:cs="Arial"/>
          <w:b/>
        </w:rPr>
        <w:t xml:space="preserve"> (</w:t>
      </w:r>
      <w:r w:rsidR="00291C74">
        <w:rPr>
          <w:rFonts w:ascii="Arial" w:eastAsia="Arial" w:hAnsi="Arial" w:cs="Arial"/>
          <w:b/>
        </w:rPr>
        <w:t>63),</w:t>
      </w:r>
      <w:r w:rsidR="00D867B8">
        <w:rPr>
          <w:rFonts w:ascii="Arial" w:eastAsia="Arial" w:hAnsi="Arial" w:cs="Arial"/>
          <w:b/>
        </w:rPr>
        <w:t xml:space="preserve"> </w:t>
      </w:r>
      <w:r w:rsidR="00D867B8" w:rsidRPr="00D867B8">
        <w:rPr>
          <w:rFonts w:ascii="Arial" w:eastAsia="Arial" w:hAnsi="Arial" w:cs="Arial"/>
          <w:b/>
        </w:rPr>
        <w:t xml:space="preserve">Vertriebs-Geschäftsführer </w:t>
      </w:r>
      <w:r w:rsidR="00D867B8">
        <w:rPr>
          <w:rFonts w:ascii="Arial" w:eastAsia="Arial" w:hAnsi="Arial" w:cs="Arial"/>
          <w:b/>
        </w:rPr>
        <w:t xml:space="preserve">des </w:t>
      </w:r>
      <w:proofErr w:type="spellStart"/>
      <w:r w:rsidR="00D867B8">
        <w:rPr>
          <w:rFonts w:ascii="Arial" w:eastAsia="Arial" w:hAnsi="Arial" w:cs="Arial"/>
          <w:b/>
        </w:rPr>
        <w:t>Telematikanbieter</w:t>
      </w:r>
      <w:proofErr w:type="spellEnd"/>
      <w:r w:rsidR="00D867B8" w:rsidRPr="00D867B8">
        <w:rPr>
          <w:rFonts w:ascii="Arial" w:eastAsia="Arial" w:hAnsi="Arial" w:cs="Arial"/>
          <w:b/>
        </w:rPr>
        <w:t xml:space="preserve"> TIS, </w:t>
      </w:r>
      <w:r w:rsidR="00D867B8">
        <w:rPr>
          <w:rFonts w:ascii="Arial" w:eastAsia="Arial" w:hAnsi="Arial" w:cs="Arial"/>
          <w:b/>
        </w:rPr>
        <w:t>verabschiedet sich</w:t>
      </w:r>
      <w:r w:rsidR="00D867B8" w:rsidRPr="00D867B8">
        <w:rPr>
          <w:rFonts w:ascii="Arial" w:eastAsia="Arial" w:hAnsi="Arial" w:cs="Arial"/>
          <w:b/>
        </w:rPr>
        <w:t xml:space="preserve"> </w:t>
      </w:r>
      <w:r w:rsidR="00D867B8">
        <w:rPr>
          <w:rFonts w:ascii="Arial" w:eastAsia="Arial" w:hAnsi="Arial" w:cs="Arial"/>
          <w:b/>
        </w:rPr>
        <w:t>zum 30.</w:t>
      </w:r>
      <w:r w:rsidR="00D867B8" w:rsidRPr="00D867B8">
        <w:rPr>
          <w:rFonts w:ascii="Arial" w:eastAsia="Arial" w:hAnsi="Arial" w:cs="Arial"/>
          <w:b/>
        </w:rPr>
        <w:t xml:space="preserve"> November 2019 </w:t>
      </w:r>
      <w:r w:rsidR="00D867B8">
        <w:rPr>
          <w:rFonts w:ascii="Arial" w:eastAsia="Arial" w:hAnsi="Arial" w:cs="Arial"/>
          <w:b/>
        </w:rPr>
        <w:t xml:space="preserve">in den Ruhestand. Der gelernte Speditionskaufmann arbeitet seit 2008 für das Bocholter </w:t>
      </w:r>
      <w:r w:rsidR="00D867B8" w:rsidRPr="006B7C63">
        <w:rPr>
          <w:rFonts w:ascii="Arial" w:eastAsia="Arial" w:hAnsi="Arial" w:cs="Arial"/>
          <w:b/>
        </w:rPr>
        <w:t xml:space="preserve">Familienunternehmen und </w:t>
      </w:r>
      <w:r w:rsidR="006B7C63" w:rsidRPr="006B7C63">
        <w:rPr>
          <w:rFonts w:ascii="Arial" w:eastAsia="Arial" w:hAnsi="Arial" w:cs="Arial"/>
          <w:b/>
        </w:rPr>
        <w:t>gilt als einer der Pioniere der mobilen Kommunikation zwischen Lkw und Disposition</w:t>
      </w:r>
      <w:r w:rsidR="006B7C63">
        <w:rPr>
          <w:rFonts w:ascii="Arial" w:eastAsia="Arial" w:hAnsi="Arial" w:cs="Arial"/>
          <w:b/>
        </w:rPr>
        <w:t xml:space="preserve">. </w:t>
      </w:r>
      <w:r w:rsidR="00D867B8">
        <w:rPr>
          <w:rFonts w:ascii="Arial" w:eastAsia="Arial" w:hAnsi="Arial" w:cs="Arial"/>
          <w:b/>
        </w:rPr>
        <w:t xml:space="preserve">Geschäftsfreunde und Wegbegleiter können den begeisterten Hobby-Musiker vom 4 bis 7. Juni auf dem Messestand der </w:t>
      </w:r>
      <w:r>
        <w:rPr>
          <w:rFonts w:ascii="Arial" w:eastAsia="Arial" w:hAnsi="Arial" w:cs="Arial"/>
          <w:b/>
        </w:rPr>
        <w:t>TIS</w:t>
      </w:r>
      <w:r w:rsidR="00D867B8">
        <w:rPr>
          <w:rFonts w:ascii="Arial" w:eastAsia="Arial" w:hAnsi="Arial" w:cs="Arial"/>
          <w:b/>
        </w:rPr>
        <w:t xml:space="preserve"> GmbH im Rahmen der </w:t>
      </w:r>
      <w:proofErr w:type="spellStart"/>
      <w:r w:rsidR="00D867B8">
        <w:rPr>
          <w:rFonts w:ascii="Arial" w:eastAsia="Arial" w:hAnsi="Arial" w:cs="Arial"/>
          <w:b/>
        </w:rPr>
        <w:t>transport</w:t>
      </w:r>
      <w:proofErr w:type="spellEnd"/>
      <w:r w:rsidR="00D867B8">
        <w:rPr>
          <w:rFonts w:ascii="Arial" w:eastAsia="Arial" w:hAnsi="Arial" w:cs="Arial"/>
          <w:b/>
        </w:rPr>
        <w:t xml:space="preserve"> </w:t>
      </w:r>
      <w:proofErr w:type="spellStart"/>
      <w:r w:rsidR="00D867B8">
        <w:rPr>
          <w:rFonts w:ascii="Arial" w:eastAsia="Arial" w:hAnsi="Arial" w:cs="Arial"/>
          <w:b/>
        </w:rPr>
        <w:t>logistic</w:t>
      </w:r>
      <w:proofErr w:type="spellEnd"/>
      <w:r w:rsidR="00D867B8">
        <w:rPr>
          <w:rFonts w:ascii="Arial" w:eastAsia="Arial" w:hAnsi="Arial" w:cs="Arial"/>
          <w:b/>
        </w:rPr>
        <w:t xml:space="preserve"> </w:t>
      </w:r>
      <w:r w:rsidR="006B7C63">
        <w:rPr>
          <w:rFonts w:ascii="Arial" w:eastAsia="Arial" w:hAnsi="Arial" w:cs="Arial"/>
          <w:b/>
        </w:rPr>
        <w:t xml:space="preserve">in München </w:t>
      </w:r>
      <w:r w:rsidR="00D867B8">
        <w:rPr>
          <w:rFonts w:ascii="Arial" w:eastAsia="Arial" w:hAnsi="Arial" w:cs="Arial"/>
          <w:b/>
        </w:rPr>
        <w:t>treffen. TIS</w:t>
      </w:r>
      <w:r>
        <w:rPr>
          <w:rFonts w:ascii="Arial" w:eastAsia="Arial" w:hAnsi="Arial" w:cs="Arial"/>
          <w:b/>
        </w:rPr>
        <w:t xml:space="preserve"> stellt </w:t>
      </w:r>
      <w:r w:rsidR="006B7C63">
        <w:rPr>
          <w:rFonts w:ascii="Arial" w:eastAsia="Arial" w:hAnsi="Arial" w:cs="Arial"/>
          <w:b/>
        </w:rPr>
        <w:t xml:space="preserve">dort </w:t>
      </w:r>
      <w:r>
        <w:rPr>
          <w:rFonts w:ascii="Arial" w:eastAsia="Arial" w:hAnsi="Arial" w:cs="Arial"/>
          <w:b/>
        </w:rPr>
        <w:t xml:space="preserve">aus in </w:t>
      </w:r>
      <w:r w:rsidR="00A76479" w:rsidRPr="00A76479">
        <w:rPr>
          <w:rFonts w:ascii="Arial" w:eastAsia="Arial" w:hAnsi="Arial" w:cs="Arial"/>
          <w:b/>
        </w:rPr>
        <w:t>Halle A3</w:t>
      </w:r>
      <w:r w:rsidR="00A76479">
        <w:rPr>
          <w:rFonts w:ascii="Arial" w:eastAsia="Arial" w:hAnsi="Arial" w:cs="Arial"/>
          <w:b/>
        </w:rPr>
        <w:t xml:space="preserve"> am</w:t>
      </w:r>
      <w:r w:rsidR="00A76479" w:rsidRPr="00A76479">
        <w:rPr>
          <w:rFonts w:ascii="Arial" w:eastAsia="Arial" w:hAnsi="Arial" w:cs="Arial"/>
          <w:b/>
        </w:rPr>
        <w:t xml:space="preserve"> Stand 317/518</w:t>
      </w:r>
      <w:r>
        <w:rPr>
          <w:rFonts w:ascii="Arial" w:eastAsia="Arial" w:hAnsi="Arial" w:cs="Arial"/>
          <w:b/>
        </w:rPr>
        <w:t>.</w:t>
      </w:r>
    </w:p>
    <w:p w:rsidR="00291C74" w:rsidRPr="00291C74" w:rsidRDefault="00291C74" w:rsidP="00291C74">
      <w:pPr>
        <w:tabs>
          <w:tab w:val="left" w:pos="6300"/>
        </w:tabs>
        <w:spacing w:after="120" w:line="340" w:lineRule="exact"/>
        <w:jc w:val="both"/>
        <w:rPr>
          <w:rFonts w:ascii="Arial" w:eastAsia="Arial" w:hAnsi="Arial" w:cs="Arial"/>
        </w:rPr>
      </w:pPr>
      <w:r w:rsidRPr="00291C74">
        <w:rPr>
          <w:rFonts w:ascii="Arial" w:eastAsia="Arial" w:hAnsi="Arial" w:cs="Arial"/>
        </w:rPr>
        <w:t xml:space="preserve">Nach seiner </w:t>
      </w:r>
      <w:r w:rsidR="000D3D0E">
        <w:rPr>
          <w:rFonts w:ascii="Arial" w:eastAsia="Arial" w:hAnsi="Arial" w:cs="Arial"/>
        </w:rPr>
        <w:t>Ausbildung</w:t>
      </w:r>
      <w:r w:rsidRPr="00291C74">
        <w:rPr>
          <w:rFonts w:ascii="Arial" w:eastAsia="Arial" w:hAnsi="Arial" w:cs="Arial"/>
        </w:rPr>
        <w:t xml:space="preserve"> zum Speditionskaufmann </w:t>
      </w:r>
      <w:r w:rsidR="000D3D0E">
        <w:rPr>
          <w:rFonts w:ascii="Arial" w:eastAsia="Arial" w:hAnsi="Arial" w:cs="Arial"/>
        </w:rPr>
        <w:t xml:space="preserve">im Jahr 1977 machte </w:t>
      </w:r>
      <w:proofErr w:type="spellStart"/>
      <w:r w:rsidRPr="00291C74">
        <w:rPr>
          <w:rFonts w:ascii="Arial" w:eastAsia="Arial" w:hAnsi="Arial" w:cs="Arial"/>
        </w:rPr>
        <w:t>Giesekus</w:t>
      </w:r>
      <w:proofErr w:type="spellEnd"/>
      <w:r w:rsidRPr="00291C74">
        <w:rPr>
          <w:rFonts w:ascii="Arial" w:eastAsia="Arial" w:hAnsi="Arial" w:cs="Arial"/>
        </w:rPr>
        <w:t xml:space="preserve"> seine </w:t>
      </w:r>
      <w:r w:rsidR="000D3D0E">
        <w:rPr>
          <w:rFonts w:ascii="Arial" w:eastAsia="Arial" w:hAnsi="Arial" w:cs="Arial"/>
        </w:rPr>
        <w:t xml:space="preserve">ersten </w:t>
      </w:r>
      <w:r w:rsidRPr="00291C74">
        <w:rPr>
          <w:rFonts w:ascii="Arial" w:eastAsia="Arial" w:hAnsi="Arial" w:cs="Arial"/>
        </w:rPr>
        <w:t>Karriere</w:t>
      </w:r>
      <w:r w:rsidR="000D3D0E">
        <w:rPr>
          <w:rFonts w:ascii="Arial" w:eastAsia="Arial" w:hAnsi="Arial" w:cs="Arial"/>
        </w:rPr>
        <w:t xml:space="preserve">schritte </w:t>
      </w:r>
      <w:r w:rsidRPr="00291C74">
        <w:rPr>
          <w:rFonts w:ascii="Arial" w:eastAsia="Arial" w:hAnsi="Arial" w:cs="Arial"/>
        </w:rPr>
        <w:t xml:space="preserve">bei Danzas. </w:t>
      </w:r>
      <w:r w:rsidR="000D3D0E">
        <w:rPr>
          <w:rFonts w:ascii="Arial" w:eastAsia="Arial" w:hAnsi="Arial" w:cs="Arial"/>
        </w:rPr>
        <w:t xml:space="preserve">In den folgenden Jahren übernahm </w:t>
      </w:r>
      <w:r w:rsidR="000E3C86">
        <w:rPr>
          <w:rFonts w:ascii="Arial" w:eastAsia="Arial" w:hAnsi="Arial" w:cs="Arial"/>
        </w:rPr>
        <w:t>der Praktiker</w:t>
      </w:r>
      <w:r w:rsidR="000D3D0E">
        <w:rPr>
          <w:rFonts w:ascii="Arial" w:eastAsia="Arial" w:hAnsi="Arial" w:cs="Arial"/>
        </w:rPr>
        <w:t xml:space="preserve"> bei verschiedenen Speditionen </w:t>
      </w:r>
      <w:r w:rsidRPr="00291C74">
        <w:rPr>
          <w:rFonts w:ascii="Arial" w:eastAsia="Arial" w:hAnsi="Arial" w:cs="Arial"/>
        </w:rPr>
        <w:t>Führungs</w:t>
      </w:r>
      <w:r w:rsidR="000D3D0E">
        <w:rPr>
          <w:rFonts w:ascii="Arial" w:eastAsia="Arial" w:hAnsi="Arial" w:cs="Arial"/>
        </w:rPr>
        <w:t xml:space="preserve">verantwortung und 1986 war er bereits </w:t>
      </w:r>
      <w:r w:rsidR="000D3D0E">
        <w:rPr>
          <w:rFonts w:ascii="Arial" w:eastAsia="Arial" w:hAnsi="Arial" w:cs="Arial"/>
        </w:rPr>
        <w:lastRenderedPageBreak/>
        <w:t xml:space="preserve">Geschäftsführer </w:t>
      </w:r>
      <w:r w:rsidRPr="00291C74">
        <w:rPr>
          <w:rFonts w:ascii="Arial" w:eastAsia="Arial" w:hAnsi="Arial" w:cs="Arial"/>
        </w:rPr>
        <w:t>einer mittelständischen Lebensmittelspedition mit 150 Fahrzeugen.</w:t>
      </w:r>
    </w:p>
    <w:p w:rsidR="0067013E" w:rsidRDefault="00291C74" w:rsidP="00291C74">
      <w:pPr>
        <w:tabs>
          <w:tab w:val="left" w:pos="6300"/>
        </w:tabs>
        <w:spacing w:after="120" w:line="340" w:lineRule="exact"/>
        <w:jc w:val="both"/>
        <w:rPr>
          <w:rFonts w:ascii="Arial" w:eastAsia="Arial" w:hAnsi="Arial" w:cs="Arial"/>
        </w:rPr>
      </w:pPr>
      <w:r w:rsidRPr="00291C74">
        <w:rPr>
          <w:rFonts w:ascii="Arial" w:eastAsia="Arial" w:hAnsi="Arial" w:cs="Arial"/>
        </w:rPr>
        <w:t xml:space="preserve">Danach wandte sich </w:t>
      </w:r>
      <w:proofErr w:type="spellStart"/>
      <w:r w:rsidR="006B7C63">
        <w:rPr>
          <w:rFonts w:ascii="Arial" w:eastAsia="Arial" w:hAnsi="Arial" w:cs="Arial"/>
        </w:rPr>
        <w:t>Giesekus</w:t>
      </w:r>
      <w:proofErr w:type="spellEnd"/>
      <w:r w:rsidR="006B7C63">
        <w:rPr>
          <w:rFonts w:ascii="Arial" w:eastAsia="Arial" w:hAnsi="Arial" w:cs="Arial"/>
        </w:rPr>
        <w:t xml:space="preserve"> </w:t>
      </w:r>
      <w:r w:rsidRPr="00291C74">
        <w:rPr>
          <w:rFonts w:ascii="Arial" w:eastAsia="Arial" w:hAnsi="Arial" w:cs="Arial"/>
        </w:rPr>
        <w:t xml:space="preserve">der Logistik-IT zu und arbeitete bei Softwareunternehmen wie Cap debis und PAS. </w:t>
      </w:r>
      <w:r w:rsidR="000D3D0E">
        <w:rPr>
          <w:rFonts w:ascii="Arial" w:eastAsia="Arial" w:hAnsi="Arial" w:cs="Arial"/>
        </w:rPr>
        <w:t xml:space="preserve">Mehrere </w:t>
      </w:r>
      <w:r w:rsidR="0067013E">
        <w:rPr>
          <w:rFonts w:ascii="Arial" w:eastAsia="Arial" w:hAnsi="Arial" w:cs="Arial"/>
        </w:rPr>
        <w:t>größere Projekte</w:t>
      </w:r>
      <w:r w:rsidR="000D3D0E">
        <w:rPr>
          <w:rFonts w:ascii="Arial" w:eastAsia="Arial" w:hAnsi="Arial" w:cs="Arial"/>
        </w:rPr>
        <w:t xml:space="preserve"> </w:t>
      </w:r>
      <w:r w:rsidR="006B7C63">
        <w:rPr>
          <w:rFonts w:ascii="Arial" w:eastAsia="Arial" w:hAnsi="Arial" w:cs="Arial"/>
        </w:rPr>
        <w:t>begeisterten</w:t>
      </w:r>
      <w:r w:rsidR="000D3D0E">
        <w:rPr>
          <w:rFonts w:ascii="Arial" w:eastAsia="Arial" w:hAnsi="Arial" w:cs="Arial"/>
        </w:rPr>
        <w:t xml:space="preserve"> </w:t>
      </w:r>
      <w:r w:rsidR="006B7C63">
        <w:rPr>
          <w:rFonts w:ascii="Arial" w:eastAsia="Arial" w:hAnsi="Arial" w:cs="Arial"/>
        </w:rPr>
        <w:t>ihn</w:t>
      </w:r>
      <w:r w:rsidR="000D3D0E">
        <w:rPr>
          <w:rFonts w:ascii="Arial" w:eastAsia="Arial" w:hAnsi="Arial" w:cs="Arial"/>
        </w:rPr>
        <w:t xml:space="preserve"> 1994 </w:t>
      </w:r>
      <w:r w:rsidR="006B7C63">
        <w:rPr>
          <w:rFonts w:ascii="Arial" w:eastAsia="Arial" w:hAnsi="Arial" w:cs="Arial"/>
        </w:rPr>
        <w:t>für die Möglichkeiten der</w:t>
      </w:r>
      <w:r w:rsidR="000D3D0E">
        <w:rPr>
          <w:rFonts w:ascii="Arial" w:eastAsia="Arial" w:hAnsi="Arial" w:cs="Arial"/>
        </w:rPr>
        <w:t xml:space="preserve"> Telematik.</w:t>
      </w:r>
      <w:r w:rsidR="006B7C63">
        <w:rPr>
          <w:rFonts w:ascii="Arial" w:eastAsia="Arial" w:hAnsi="Arial" w:cs="Arial"/>
        </w:rPr>
        <w:t xml:space="preserve"> Im Jahr </w:t>
      </w:r>
      <w:r w:rsidR="000D3D0E">
        <w:rPr>
          <w:rFonts w:ascii="Arial" w:eastAsia="Arial" w:hAnsi="Arial" w:cs="Arial"/>
        </w:rPr>
        <w:t xml:space="preserve">2000 </w:t>
      </w:r>
      <w:r w:rsidR="006B7C63">
        <w:rPr>
          <w:rFonts w:ascii="Arial" w:eastAsia="Arial" w:hAnsi="Arial" w:cs="Arial"/>
        </w:rPr>
        <w:t>übernahm er die</w:t>
      </w:r>
      <w:r w:rsidRPr="00291C74">
        <w:rPr>
          <w:rFonts w:ascii="Arial" w:eastAsia="Arial" w:hAnsi="Arial" w:cs="Arial"/>
        </w:rPr>
        <w:t xml:space="preserve"> Geschäftsführ</w:t>
      </w:r>
      <w:r w:rsidR="006B7C63">
        <w:rPr>
          <w:rFonts w:ascii="Arial" w:eastAsia="Arial" w:hAnsi="Arial" w:cs="Arial"/>
        </w:rPr>
        <w:t>ung</w:t>
      </w:r>
      <w:r w:rsidRPr="00291C74">
        <w:rPr>
          <w:rFonts w:ascii="Arial" w:eastAsia="Arial" w:hAnsi="Arial" w:cs="Arial"/>
        </w:rPr>
        <w:t xml:space="preserve"> bei </w:t>
      </w:r>
      <w:r w:rsidR="006B7C63">
        <w:rPr>
          <w:rFonts w:ascii="Arial" w:eastAsia="Arial" w:hAnsi="Arial" w:cs="Arial"/>
        </w:rPr>
        <w:t>der</w:t>
      </w:r>
      <w:r w:rsidR="006B7C63" w:rsidRPr="006B7C63">
        <w:rPr>
          <w:rFonts w:ascii="Arial" w:eastAsia="Arial" w:hAnsi="Arial" w:cs="Arial"/>
        </w:rPr>
        <w:t xml:space="preserve"> Qualcomm QES GmbH </w:t>
      </w:r>
      <w:r w:rsidR="006B7C63">
        <w:rPr>
          <w:rFonts w:ascii="Arial" w:eastAsia="Arial" w:hAnsi="Arial" w:cs="Arial"/>
        </w:rPr>
        <w:t xml:space="preserve">und sorgte dort für die Umsetzung </w:t>
      </w:r>
      <w:r w:rsidR="0067013E">
        <w:rPr>
          <w:rFonts w:ascii="Arial" w:eastAsia="Arial" w:hAnsi="Arial" w:cs="Arial"/>
        </w:rPr>
        <w:t>internationaler</w:t>
      </w:r>
      <w:r w:rsidRPr="00291C74">
        <w:rPr>
          <w:rFonts w:ascii="Arial" w:eastAsia="Arial" w:hAnsi="Arial" w:cs="Arial"/>
        </w:rPr>
        <w:t xml:space="preserve"> Telematik</w:t>
      </w:r>
      <w:r w:rsidR="006B7C63">
        <w:rPr>
          <w:rFonts w:ascii="Arial" w:eastAsia="Arial" w:hAnsi="Arial" w:cs="Arial"/>
        </w:rPr>
        <w:t>-Projekte</w:t>
      </w:r>
      <w:r w:rsidRPr="00291C74">
        <w:rPr>
          <w:rFonts w:ascii="Arial" w:eastAsia="Arial" w:hAnsi="Arial" w:cs="Arial"/>
        </w:rPr>
        <w:t xml:space="preserve"> in Deutschland, Polen, Österreich und der Schweiz.</w:t>
      </w:r>
    </w:p>
    <w:p w:rsidR="00291C74" w:rsidRPr="00291C74" w:rsidRDefault="006B7C63" w:rsidP="00291C74">
      <w:pPr>
        <w:tabs>
          <w:tab w:val="left" w:pos="6300"/>
        </w:tabs>
        <w:spacing w:after="120" w:line="340" w:lineRule="exact"/>
        <w:jc w:val="both"/>
        <w:rPr>
          <w:rFonts w:ascii="Arial" w:eastAsia="Arial" w:hAnsi="Arial" w:cs="Arial"/>
        </w:rPr>
      </w:pPr>
      <w:r>
        <w:rPr>
          <w:rFonts w:ascii="Arial" w:eastAsia="Arial" w:hAnsi="Arial" w:cs="Arial"/>
        </w:rPr>
        <w:t xml:space="preserve">2008 </w:t>
      </w:r>
      <w:r w:rsidR="00291C74" w:rsidRPr="00291C74">
        <w:rPr>
          <w:rFonts w:ascii="Arial" w:eastAsia="Arial" w:hAnsi="Arial" w:cs="Arial"/>
        </w:rPr>
        <w:t xml:space="preserve">wechselte </w:t>
      </w:r>
      <w:proofErr w:type="spellStart"/>
      <w:r w:rsidR="0067013E">
        <w:rPr>
          <w:rFonts w:ascii="Arial" w:eastAsia="Arial" w:hAnsi="Arial" w:cs="Arial"/>
        </w:rPr>
        <w:t>Giesekus</w:t>
      </w:r>
      <w:proofErr w:type="spellEnd"/>
      <w:r w:rsidR="002F59E2">
        <w:rPr>
          <w:rFonts w:ascii="Arial" w:eastAsia="Arial" w:hAnsi="Arial" w:cs="Arial"/>
        </w:rPr>
        <w:t xml:space="preserve"> als Mit-Geschäftsführer</w:t>
      </w:r>
      <w:r w:rsidR="00291C74" w:rsidRPr="00291C74">
        <w:rPr>
          <w:rFonts w:ascii="Arial" w:eastAsia="Arial" w:hAnsi="Arial" w:cs="Arial"/>
        </w:rPr>
        <w:t xml:space="preserve"> zur TIS GmbH und </w:t>
      </w:r>
      <w:r w:rsidR="002F59E2">
        <w:rPr>
          <w:rFonts w:ascii="Arial" w:eastAsia="Arial" w:hAnsi="Arial" w:cs="Arial"/>
        </w:rPr>
        <w:t>verantwort</w:t>
      </w:r>
      <w:r w:rsidR="0067013E">
        <w:rPr>
          <w:rFonts w:ascii="Arial" w:eastAsia="Arial" w:hAnsi="Arial" w:cs="Arial"/>
        </w:rPr>
        <w:t xml:space="preserve">et </w:t>
      </w:r>
      <w:r w:rsidR="000E3C86">
        <w:rPr>
          <w:rFonts w:ascii="Arial" w:eastAsia="Arial" w:hAnsi="Arial" w:cs="Arial"/>
        </w:rPr>
        <w:t>seitdem</w:t>
      </w:r>
      <w:r w:rsidR="0067013E">
        <w:rPr>
          <w:rFonts w:ascii="Arial" w:eastAsia="Arial" w:hAnsi="Arial" w:cs="Arial"/>
        </w:rPr>
        <w:t xml:space="preserve"> das Vertriebs-Ressort</w:t>
      </w:r>
      <w:r w:rsidR="00291C74" w:rsidRPr="00291C74">
        <w:rPr>
          <w:rFonts w:ascii="Arial" w:eastAsia="Arial" w:hAnsi="Arial" w:cs="Arial"/>
        </w:rPr>
        <w:t>.</w:t>
      </w:r>
      <w:r w:rsidR="0067013E">
        <w:rPr>
          <w:rFonts w:ascii="Arial" w:eastAsia="Arial" w:hAnsi="Arial" w:cs="Arial"/>
        </w:rPr>
        <w:t xml:space="preserve"> </w:t>
      </w:r>
      <w:r w:rsidR="00291C74" w:rsidRPr="00291C74">
        <w:rPr>
          <w:rFonts w:ascii="Arial" w:eastAsia="Arial" w:hAnsi="Arial" w:cs="Arial"/>
        </w:rPr>
        <w:t>„Bei TIS konnte ich mich richtig entfalten und erfahren, was ein gutes Arbeitsumfeld bewirkt</w:t>
      </w:r>
      <w:r w:rsidR="0067013E">
        <w:rPr>
          <w:rFonts w:ascii="Arial" w:eastAsia="Arial" w:hAnsi="Arial" w:cs="Arial"/>
        </w:rPr>
        <w:t>“, erklärt das Telematik-Urgestein</w:t>
      </w:r>
      <w:r w:rsidR="00291C74" w:rsidRPr="00291C74">
        <w:rPr>
          <w:rFonts w:ascii="Arial" w:eastAsia="Arial" w:hAnsi="Arial" w:cs="Arial"/>
        </w:rPr>
        <w:t xml:space="preserve">. </w:t>
      </w:r>
      <w:r w:rsidR="00C5504D" w:rsidRPr="008B3C59">
        <w:rPr>
          <w:rFonts w:ascii="Arial" w:eastAsia="Arial" w:hAnsi="Arial" w:cs="Arial"/>
        </w:rPr>
        <w:t>„Wir sind seit Jahren kontinuierlich gewachsen und machen heute höchst anspruchsvolle Projekte in der mobilen Auftragsbearbeitung und in der Telematik.</w:t>
      </w:r>
      <w:bookmarkStart w:id="0" w:name="_GoBack"/>
      <w:bookmarkEnd w:id="0"/>
      <w:r w:rsidR="00C5504D">
        <w:rPr>
          <w:rFonts w:ascii="Arial" w:eastAsia="Arial" w:hAnsi="Arial" w:cs="Arial"/>
        </w:rPr>
        <w:t xml:space="preserve"> </w:t>
      </w:r>
      <w:r w:rsidR="00291C74" w:rsidRPr="00291C74">
        <w:rPr>
          <w:rFonts w:ascii="Arial" w:eastAsia="Arial" w:hAnsi="Arial" w:cs="Arial"/>
        </w:rPr>
        <w:t xml:space="preserve">Mit der eindeutigen Ausrichtung auf Logistik und Mobilität sind wir sehr gut im Markt positioniert", </w:t>
      </w:r>
      <w:r w:rsidR="0067013E">
        <w:rPr>
          <w:rFonts w:ascii="Arial" w:eastAsia="Arial" w:hAnsi="Arial" w:cs="Arial"/>
        </w:rPr>
        <w:t>so</w:t>
      </w:r>
      <w:r w:rsidR="00291C74" w:rsidRPr="00291C74">
        <w:rPr>
          <w:rFonts w:ascii="Arial" w:eastAsia="Arial" w:hAnsi="Arial" w:cs="Arial"/>
        </w:rPr>
        <w:t xml:space="preserve"> </w:t>
      </w:r>
      <w:proofErr w:type="spellStart"/>
      <w:r w:rsidR="00291C74" w:rsidRPr="00291C74">
        <w:rPr>
          <w:rFonts w:ascii="Arial" w:eastAsia="Arial" w:hAnsi="Arial" w:cs="Arial"/>
        </w:rPr>
        <w:t>Giesekus</w:t>
      </w:r>
      <w:proofErr w:type="spellEnd"/>
      <w:r w:rsidR="0067013E">
        <w:rPr>
          <w:rFonts w:ascii="Arial" w:eastAsia="Arial" w:hAnsi="Arial" w:cs="Arial"/>
        </w:rPr>
        <w:t xml:space="preserve"> weiter</w:t>
      </w:r>
      <w:r w:rsidR="00291C74" w:rsidRPr="00291C74">
        <w:rPr>
          <w:rFonts w:ascii="Arial" w:eastAsia="Arial" w:hAnsi="Arial" w:cs="Arial"/>
        </w:rPr>
        <w:t xml:space="preserve">. </w:t>
      </w:r>
      <w:r w:rsidR="0067013E">
        <w:rPr>
          <w:rFonts w:ascii="Arial" w:eastAsia="Arial" w:hAnsi="Arial" w:cs="Arial"/>
        </w:rPr>
        <w:t>Vor diesem Hintergrund könne er sich „</w:t>
      </w:r>
      <w:r w:rsidR="00291C74" w:rsidRPr="00291C74">
        <w:rPr>
          <w:rFonts w:ascii="Arial" w:eastAsia="Arial" w:hAnsi="Arial" w:cs="Arial"/>
        </w:rPr>
        <w:t>leichten Herzens verabschieden, um dann auch mal Zeit für Familie, Reisen und Musik zu haben.“</w:t>
      </w:r>
    </w:p>
    <w:p w:rsidR="00B27147" w:rsidRDefault="00291C74" w:rsidP="00291C74">
      <w:pPr>
        <w:tabs>
          <w:tab w:val="left" w:pos="6300"/>
        </w:tabs>
        <w:spacing w:after="120" w:line="340" w:lineRule="exact"/>
        <w:jc w:val="both"/>
        <w:rPr>
          <w:rFonts w:ascii="Arial" w:eastAsia="Arial" w:hAnsi="Arial" w:cs="Arial"/>
        </w:rPr>
      </w:pPr>
      <w:r w:rsidRPr="00291C74">
        <w:rPr>
          <w:rFonts w:ascii="Arial" w:eastAsia="Arial" w:hAnsi="Arial" w:cs="Arial"/>
        </w:rPr>
        <w:t xml:space="preserve">Seine Aufgaben bei der TIS GmbH </w:t>
      </w:r>
      <w:r w:rsidR="0067013E">
        <w:rPr>
          <w:rFonts w:ascii="Arial" w:eastAsia="Arial" w:hAnsi="Arial" w:cs="Arial"/>
        </w:rPr>
        <w:t>übernimmt sein Geschäftsführungs-Kollege</w:t>
      </w:r>
      <w:r w:rsidRPr="00291C74">
        <w:rPr>
          <w:rFonts w:ascii="Arial" w:eastAsia="Arial" w:hAnsi="Arial" w:cs="Arial"/>
        </w:rPr>
        <w:t xml:space="preserve"> Markus Vinke</w:t>
      </w:r>
      <w:r w:rsidR="0067013E">
        <w:rPr>
          <w:rFonts w:ascii="Arial" w:eastAsia="Arial" w:hAnsi="Arial" w:cs="Arial"/>
        </w:rPr>
        <w:t>, der dabei durch den T</w:t>
      </w:r>
      <w:r w:rsidRPr="00291C74">
        <w:rPr>
          <w:rFonts w:ascii="Arial" w:eastAsia="Arial" w:hAnsi="Arial" w:cs="Arial"/>
        </w:rPr>
        <w:t xml:space="preserve">eamleiter Vertrieb Mike Ahlmann und dem Leiter der Projektierungs- und Supportabteilung Bernd Schmitz </w:t>
      </w:r>
      <w:r w:rsidR="0067013E">
        <w:rPr>
          <w:rFonts w:ascii="Arial" w:eastAsia="Arial" w:hAnsi="Arial" w:cs="Arial"/>
        </w:rPr>
        <w:t>unterstützt wird</w:t>
      </w:r>
      <w:r w:rsidRPr="00291C74">
        <w:rPr>
          <w:rFonts w:ascii="Arial" w:eastAsia="Arial" w:hAnsi="Arial" w:cs="Arial"/>
        </w:rPr>
        <w:t xml:space="preserve">. Das Vertriebsteam ist seit Oktober 2018 durch Oliver Krahmer, Daniel </w:t>
      </w:r>
      <w:proofErr w:type="spellStart"/>
      <w:r w:rsidRPr="00291C74">
        <w:rPr>
          <w:rFonts w:ascii="Arial" w:eastAsia="Arial" w:hAnsi="Arial" w:cs="Arial"/>
        </w:rPr>
        <w:t>Schlütter</w:t>
      </w:r>
      <w:proofErr w:type="spellEnd"/>
      <w:r w:rsidRPr="00291C74">
        <w:rPr>
          <w:rFonts w:ascii="Arial" w:eastAsia="Arial" w:hAnsi="Arial" w:cs="Arial"/>
        </w:rPr>
        <w:t xml:space="preserve"> und Fabian Bielefeld nachhaltig verstärkt worden. </w:t>
      </w:r>
      <w:r w:rsidR="0067013E">
        <w:rPr>
          <w:rFonts w:ascii="Arial" w:eastAsia="Arial" w:hAnsi="Arial" w:cs="Arial"/>
        </w:rPr>
        <w:t>Ein</w:t>
      </w:r>
      <w:r w:rsidRPr="00291C74">
        <w:rPr>
          <w:rFonts w:ascii="Arial" w:eastAsia="Arial" w:hAnsi="Arial" w:cs="Arial"/>
        </w:rPr>
        <w:t xml:space="preserve"> reibungsloser Übergang und eine umfassende Betreuung der Kunden </w:t>
      </w:r>
      <w:proofErr w:type="gramStart"/>
      <w:r w:rsidR="0067013E">
        <w:rPr>
          <w:rFonts w:ascii="Arial" w:eastAsia="Arial" w:hAnsi="Arial" w:cs="Arial"/>
        </w:rPr>
        <w:t>ist</w:t>
      </w:r>
      <w:proofErr w:type="gramEnd"/>
      <w:r w:rsidR="0067013E">
        <w:rPr>
          <w:rFonts w:ascii="Arial" w:eastAsia="Arial" w:hAnsi="Arial" w:cs="Arial"/>
        </w:rPr>
        <w:t xml:space="preserve"> damit </w:t>
      </w:r>
      <w:r w:rsidRPr="00291C74">
        <w:rPr>
          <w:rFonts w:ascii="Arial" w:eastAsia="Arial" w:hAnsi="Arial" w:cs="Arial"/>
        </w:rPr>
        <w:t>gewährleistet.</w:t>
      </w:r>
    </w:p>
    <w:p w:rsidR="00291C74" w:rsidRDefault="00291C74" w:rsidP="00291C74">
      <w:pPr>
        <w:tabs>
          <w:tab w:val="left" w:pos="6300"/>
        </w:tabs>
        <w:spacing w:after="120" w:line="340" w:lineRule="exact"/>
        <w:jc w:val="both"/>
        <w:rPr>
          <w:rFonts w:ascii="Arial" w:eastAsia="Arial" w:hAnsi="Arial" w:cs="Arial"/>
        </w:rPr>
      </w:pPr>
    </w:p>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1" w:name="_Hlk9271934"/>
      <w:r w:rsidRPr="00605E30">
        <w:rPr>
          <w:rFonts w:ascii="Arial" w:eastAsia="Arial" w:hAnsi="Arial" w:cs="Arial"/>
          <w:sz w:val="20"/>
          <w:szCs w:val="20"/>
        </w:rPr>
        <w:t>Premiumanbieter für anspruchsvolle mobile Auftragsbearbeitung und Telematik.</w:t>
      </w:r>
      <w:bookmarkEnd w:id="1"/>
      <w:r w:rsidRPr="00605E30">
        <w:rPr>
          <w:rFonts w:ascii="Arial" w:eastAsia="Arial" w:hAnsi="Arial" w:cs="Arial"/>
          <w:sz w:val="20"/>
          <w:szCs w:val="20"/>
        </w:rPr>
        <w:t xml:space="preserve"> </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rsidR="00E12907" w:rsidRDefault="00E12907" w:rsidP="00E12907">
      <w:pPr>
        <w:tabs>
          <w:tab w:val="left" w:pos="6300"/>
        </w:tabs>
        <w:spacing w:after="120"/>
        <w:jc w:val="both"/>
        <w:rPr>
          <w:rFonts w:ascii="Arial" w:eastAsia="Arial" w:hAnsi="Arial" w:cs="Arial"/>
          <w:sz w:val="20"/>
          <w:szCs w:val="20"/>
        </w:rPr>
      </w:pPr>
      <w:r w:rsidRPr="00605E30">
        <w:rPr>
          <w:rFonts w:ascii="Arial" w:eastAsia="Arial" w:hAnsi="Arial" w:cs="Arial"/>
          <w:sz w:val="20"/>
          <w:szCs w:val="20"/>
        </w:rPr>
        <w:lastRenderedPageBreak/>
        <w:t xml:space="preserve">Einsatzschwerpunkte sind Sammelgut- und Ladungsverkehre mit Einbindung der Lagerlogistik und Handel sowie </w:t>
      </w:r>
      <w:proofErr w:type="gramStart"/>
      <w:r w:rsidRPr="00605E30">
        <w:rPr>
          <w:rFonts w:ascii="Arial" w:eastAsia="Arial" w:hAnsi="Arial" w:cs="Arial"/>
          <w:sz w:val="20"/>
          <w:szCs w:val="20"/>
        </w:rPr>
        <w:t>diverse  mobile</w:t>
      </w:r>
      <w:proofErr w:type="gramEnd"/>
      <w:r w:rsidRPr="00605E30">
        <w:rPr>
          <w:rFonts w:ascii="Arial" w:eastAsia="Arial" w:hAnsi="Arial" w:cs="Arial"/>
          <w:sz w:val="20"/>
          <w:szCs w:val="20"/>
        </w:rPr>
        <w:t xml:space="preserve"> Sonderprojekten wie Gas- und Flüssigkeitstransporte, Entsorgung und die Pfandlogistik. TIS betreut mehr als 150 Kunden mit mehr als 50.000 mobilen Einheiten</w:t>
      </w:r>
      <w:r>
        <w:rPr>
          <w:rFonts w:ascii="Arial" w:eastAsia="Arial" w:hAnsi="Arial" w:cs="Arial"/>
          <w:sz w:val="20"/>
          <w:szCs w:val="20"/>
        </w:rPr>
        <w:t>.</w:t>
      </w:r>
    </w:p>
    <w:p w:rsidR="00E12907" w:rsidRDefault="008E0839" w:rsidP="00E12907">
      <w:pPr>
        <w:tabs>
          <w:tab w:val="left" w:pos="6300"/>
        </w:tabs>
        <w:spacing w:after="120"/>
        <w:jc w:val="both"/>
        <w:rPr>
          <w:rFonts w:ascii="Arial" w:eastAsia="Arial" w:hAnsi="Arial" w:cs="Arial"/>
          <w:b/>
          <w:color w:val="0000FF"/>
          <w:sz w:val="20"/>
          <w:szCs w:val="20"/>
          <w:u w:val="single"/>
        </w:rPr>
      </w:pPr>
      <w:hyperlink r:id="rId8">
        <w:r w:rsidR="00E12907">
          <w:rPr>
            <w:rFonts w:ascii="Arial" w:eastAsia="Arial" w:hAnsi="Arial" w:cs="Arial"/>
            <w:b/>
            <w:color w:val="0000FF"/>
            <w:sz w:val="20"/>
            <w:szCs w:val="20"/>
            <w:u w:val="single"/>
          </w:rPr>
          <w:t>www.tis-gmbh.de</w:t>
        </w:r>
      </w:hyperlink>
    </w:p>
    <w:p w:rsidR="00E12907" w:rsidRDefault="00E12907">
      <w:pPr>
        <w:spacing w:after="120"/>
        <w:jc w:val="both"/>
        <w:rPr>
          <w:rFonts w:ascii="Arial" w:eastAsia="Arial" w:hAnsi="Arial" w:cs="Arial"/>
          <w:b/>
          <w:color w:val="0000FF"/>
          <w:sz w:val="20"/>
          <w:szCs w:val="20"/>
          <w:u w:val="single"/>
        </w:rPr>
      </w:pPr>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E23290" w:rsidRPr="008B3C59">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Giesekus</w:t>
            </w:r>
            <w:proofErr w:type="spellEnd"/>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Pr="005D52DB" w:rsidRDefault="009443EC">
            <w:pPr>
              <w:jc w:val="both"/>
              <w:rPr>
                <w:rFonts w:ascii="Arial" w:eastAsia="Arial" w:hAnsi="Arial" w:cs="Arial"/>
                <w:sz w:val="20"/>
                <w:szCs w:val="20"/>
                <w:lang w:val="fr-FR"/>
              </w:rPr>
            </w:pPr>
            <w:proofErr w:type="gramStart"/>
            <w:r w:rsidRPr="005D52DB">
              <w:rPr>
                <w:rFonts w:ascii="Arial" w:eastAsia="Arial" w:hAnsi="Arial" w:cs="Arial"/>
                <w:sz w:val="20"/>
                <w:szCs w:val="20"/>
                <w:lang w:val="fr-FR"/>
              </w:rPr>
              <w:t>Mobil:</w:t>
            </w:r>
            <w:proofErr w:type="gramEnd"/>
            <w:r w:rsidRPr="005D52DB">
              <w:rPr>
                <w:rFonts w:ascii="Arial" w:eastAsia="Arial" w:hAnsi="Arial" w:cs="Arial"/>
                <w:sz w:val="20"/>
                <w:szCs w:val="20"/>
                <w:lang w:val="fr-FR"/>
              </w:rPr>
              <w:t xml:space="preserve"> 0170 / 77 36 70 5</w:t>
            </w:r>
          </w:p>
          <w:p w:rsidR="00E23290" w:rsidRPr="005D52DB" w:rsidRDefault="009443EC">
            <w:pPr>
              <w:jc w:val="both"/>
              <w:rPr>
                <w:lang w:val="fr-FR"/>
              </w:rPr>
            </w:pPr>
            <w:proofErr w:type="gramStart"/>
            <w:r w:rsidRPr="005D52DB">
              <w:rPr>
                <w:rFonts w:ascii="Arial" w:eastAsia="Arial" w:hAnsi="Arial" w:cs="Arial"/>
                <w:sz w:val="20"/>
                <w:szCs w:val="20"/>
                <w:lang w:val="fr-FR"/>
              </w:rPr>
              <w:t>E-Mail:</w:t>
            </w:r>
            <w:proofErr w:type="gramEnd"/>
            <w:r w:rsidRPr="005D52DB">
              <w:rPr>
                <w:rFonts w:ascii="Arial" w:eastAsia="Arial" w:hAnsi="Arial" w:cs="Arial"/>
                <w:sz w:val="20"/>
                <w:szCs w:val="20"/>
                <w:lang w:val="fr-FR"/>
              </w:rPr>
              <w:tab/>
              <w:t>walter@kfdm.eu</w:t>
            </w:r>
          </w:p>
        </w:tc>
      </w:tr>
    </w:tbl>
    <w:p w:rsidR="00E23290" w:rsidRPr="005D52DB" w:rsidRDefault="00E23290">
      <w:pPr>
        <w:tabs>
          <w:tab w:val="left" w:pos="6300"/>
        </w:tabs>
        <w:spacing w:after="120" w:line="338" w:lineRule="auto"/>
        <w:jc w:val="both"/>
        <w:rPr>
          <w:lang w:val="fr-FR"/>
        </w:rPr>
      </w:pPr>
    </w:p>
    <w:sectPr w:rsidR="00E23290" w:rsidRPr="005D52DB"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839" w:rsidRDefault="008E0839">
      <w:r>
        <w:separator/>
      </w:r>
    </w:p>
  </w:endnote>
  <w:endnote w:type="continuationSeparator" w:id="0">
    <w:p w:rsidR="008E0839" w:rsidRDefault="008E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839" w:rsidRDefault="008E0839">
      <w:r>
        <w:separator/>
      </w:r>
    </w:p>
  </w:footnote>
  <w:footnote w:type="continuationSeparator" w:id="0">
    <w:p w:rsidR="008E0839" w:rsidRDefault="008E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0" w:rsidRDefault="0092164E">
    <w:pPr>
      <w:tabs>
        <w:tab w:val="center" w:pos="4536"/>
        <w:tab w:val="right" w:pos="9072"/>
      </w:tabs>
      <w:spacing w:before="709"/>
    </w:pPr>
    <w:r>
      <w:rPr>
        <w:noProof/>
      </w:rPr>
      <w:drawing>
        <wp:inline distT="0" distB="0" distL="0" distR="0">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3445B"/>
    <w:rsid w:val="00080D73"/>
    <w:rsid w:val="000C42FE"/>
    <w:rsid w:val="000D1556"/>
    <w:rsid w:val="000D3D0E"/>
    <w:rsid w:val="000D55A1"/>
    <w:rsid w:val="000E2A65"/>
    <w:rsid w:val="000E3C86"/>
    <w:rsid w:val="000F11EA"/>
    <w:rsid w:val="0011736B"/>
    <w:rsid w:val="0016055C"/>
    <w:rsid w:val="001868D3"/>
    <w:rsid w:val="001E52A2"/>
    <w:rsid w:val="00201A04"/>
    <w:rsid w:val="0027128F"/>
    <w:rsid w:val="00276CAC"/>
    <w:rsid w:val="00291C74"/>
    <w:rsid w:val="002B2D26"/>
    <w:rsid w:val="002B51DE"/>
    <w:rsid w:val="002F59E2"/>
    <w:rsid w:val="002F6077"/>
    <w:rsid w:val="00323B71"/>
    <w:rsid w:val="00330F13"/>
    <w:rsid w:val="00340D3D"/>
    <w:rsid w:val="00370304"/>
    <w:rsid w:val="003B0B43"/>
    <w:rsid w:val="003D41CE"/>
    <w:rsid w:val="003D57CA"/>
    <w:rsid w:val="004251B2"/>
    <w:rsid w:val="00442A29"/>
    <w:rsid w:val="00470617"/>
    <w:rsid w:val="00473ED0"/>
    <w:rsid w:val="004822C0"/>
    <w:rsid w:val="004E3312"/>
    <w:rsid w:val="004F3679"/>
    <w:rsid w:val="004F4716"/>
    <w:rsid w:val="0050767D"/>
    <w:rsid w:val="005121E4"/>
    <w:rsid w:val="00513077"/>
    <w:rsid w:val="00542DED"/>
    <w:rsid w:val="00546CD0"/>
    <w:rsid w:val="0055705A"/>
    <w:rsid w:val="005771FD"/>
    <w:rsid w:val="005A7FD8"/>
    <w:rsid w:val="005D52DB"/>
    <w:rsid w:val="005F58AB"/>
    <w:rsid w:val="00601C0F"/>
    <w:rsid w:val="00607418"/>
    <w:rsid w:val="0061521F"/>
    <w:rsid w:val="006600F4"/>
    <w:rsid w:val="006641C2"/>
    <w:rsid w:val="0067013E"/>
    <w:rsid w:val="006A57A9"/>
    <w:rsid w:val="006B6767"/>
    <w:rsid w:val="006B7C63"/>
    <w:rsid w:val="006D12E7"/>
    <w:rsid w:val="006D21E5"/>
    <w:rsid w:val="006D338F"/>
    <w:rsid w:val="006D5582"/>
    <w:rsid w:val="006F2458"/>
    <w:rsid w:val="007061B5"/>
    <w:rsid w:val="007508B6"/>
    <w:rsid w:val="00756F09"/>
    <w:rsid w:val="00792400"/>
    <w:rsid w:val="008139C8"/>
    <w:rsid w:val="008266ED"/>
    <w:rsid w:val="00864831"/>
    <w:rsid w:val="008A3BC0"/>
    <w:rsid w:val="008A770B"/>
    <w:rsid w:val="008B22B1"/>
    <w:rsid w:val="008B3C59"/>
    <w:rsid w:val="008C65A4"/>
    <w:rsid w:val="008E0839"/>
    <w:rsid w:val="008E1C05"/>
    <w:rsid w:val="00902830"/>
    <w:rsid w:val="0092164E"/>
    <w:rsid w:val="00925D90"/>
    <w:rsid w:val="009443EC"/>
    <w:rsid w:val="00954E53"/>
    <w:rsid w:val="009609F3"/>
    <w:rsid w:val="00964017"/>
    <w:rsid w:val="00992CDB"/>
    <w:rsid w:val="009F551C"/>
    <w:rsid w:val="00A304B2"/>
    <w:rsid w:val="00A310F5"/>
    <w:rsid w:val="00A32D22"/>
    <w:rsid w:val="00A43842"/>
    <w:rsid w:val="00A6061B"/>
    <w:rsid w:val="00A63CDC"/>
    <w:rsid w:val="00A76479"/>
    <w:rsid w:val="00AC4C24"/>
    <w:rsid w:val="00AC7398"/>
    <w:rsid w:val="00AE2161"/>
    <w:rsid w:val="00AF1DB5"/>
    <w:rsid w:val="00AF48D2"/>
    <w:rsid w:val="00B224CF"/>
    <w:rsid w:val="00B22716"/>
    <w:rsid w:val="00B27147"/>
    <w:rsid w:val="00B300A2"/>
    <w:rsid w:val="00B63678"/>
    <w:rsid w:val="00B743EE"/>
    <w:rsid w:val="00B7516C"/>
    <w:rsid w:val="00B8672A"/>
    <w:rsid w:val="00B9473B"/>
    <w:rsid w:val="00BC424C"/>
    <w:rsid w:val="00BD0628"/>
    <w:rsid w:val="00BD4DA6"/>
    <w:rsid w:val="00BF3694"/>
    <w:rsid w:val="00BF6686"/>
    <w:rsid w:val="00C17E54"/>
    <w:rsid w:val="00C44F7D"/>
    <w:rsid w:val="00C5504D"/>
    <w:rsid w:val="00C56454"/>
    <w:rsid w:val="00C65D4F"/>
    <w:rsid w:val="00C807BB"/>
    <w:rsid w:val="00C84716"/>
    <w:rsid w:val="00CC5827"/>
    <w:rsid w:val="00D07151"/>
    <w:rsid w:val="00D111B5"/>
    <w:rsid w:val="00D16F04"/>
    <w:rsid w:val="00D20B37"/>
    <w:rsid w:val="00D63417"/>
    <w:rsid w:val="00D867B8"/>
    <w:rsid w:val="00DD511C"/>
    <w:rsid w:val="00DD68DB"/>
    <w:rsid w:val="00E12907"/>
    <w:rsid w:val="00E200EC"/>
    <w:rsid w:val="00E23290"/>
    <w:rsid w:val="00E27537"/>
    <w:rsid w:val="00E34ADE"/>
    <w:rsid w:val="00E530D0"/>
    <w:rsid w:val="00E71501"/>
    <w:rsid w:val="00E774FF"/>
    <w:rsid w:val="00E83A31"/>
    <w:rsid w:val="00E95829"/>
    <w:rsid w:val="00ED18DF"/>
    <w:rsid w:val="00EF53FC"/>
    <w:rsid w:val="00F01EB8"/>
    <w:rsid w:val="00F125C1"/>
    <w:rsid w:val="00F7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DC1C2"/>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2164E"/>
    <w:pPr>
      <w:tabs>
        <w:tab w:val="center" w:pos="4536"/>
        <w:tab w:val="right" w:pos="9072"/>
      </w:tabs>
    </w:pPr>
  </w:style>
  <w:style w:type="character" w:customStyle="1" w:styleId="KopfzeileZchn">
    <w:name w:val="Kopfzeile Zchn"/>
    <w:basedOn w:val="Absatz-Standardschriftart"/>
    <w:link w:val="Kopfzeile"/>
    <w:uiPriority w:val="99"/>
    <w:rsid w:val="0092164E"/>
  </w:style>
  <w:style w:type="paragraph" w:styleId="Fuzeile">
    <w:name w:val="footer"/>
    <w:basedOn w:val="Standard"/>
    <w:link w:val="FuzeileZchn"/>
    <w:uiPriority w:val="99"/>
    <w:unhideWhenUsed/>
    <w:rsid w:val="0092164E"/>
    <w:pPr>
      <w:tabs>
        <w:tab w:val="center" w:pos="4536"/>
        <w:tab w:val="right" w:pos="9072"/>
      </w:tabs>
    </w:pPr>
  </w:style>
  <w:style w:type="character" w:customStyle="1" w:styleId="FuzeileZchn">
    <w:name w:val="Fußzeile Zchn"/>
    <w:basedOn w:val="Absatz-Standardschriftart"/>
    <w:link w:val="Fuzeile"/>
    <w:uiPriority w:val="99"/>
    <w:rsid w:val="009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3406-534D-4F2E-B35F-08A5D7C7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3455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Peter Int-Veen</cp:lastModifiedBy>
  <cp:revision>3</cp:revision>
  <dcterms:created xsi:type="dcterms:W3CDTF">2019-05-21T11:35:00Z</dcterms:created>
  <dcterms:modified xsi:type="dcterms:W3CDTF">2019-05-21T12:05:00Z</dcterms:modified>
</cp:coreProperties>
</file>