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5C3C8" w14:textId="10188EF0" w:rsidR="00D67801" w:rsidRPr="00B3216C" w:rsidRDefault="00D67801" w:rsidP="00C72A10">
      <w:pPr>
        <w:spacing w:line="360" w:lineRule="auto"/>
        <w:ind w:left="284"/>
        <w:rPr>
          <w:rFonts w:ascii="Bliss 2" w:hAnsi="Bliss 2"/>
          <w:sz w:val="18"/>
        </w:rPr>
      </w:pPr>
    </w:p>
    <w:p w14:paraId="13C4968B" w14:textId="6B1C390A" w:rsidR="001D30CB" w:rsidRPr="00B3216C" w:rsidRDefault="001D30CB" w:rsidP="00C72A10">
      <w:pPr>
        <w:spacing w:line="360" w:lineRule="auto"/>
        <w:ind w:left="284"/>
        <w:rPr>
          <w:rFonts w:ascii="Bliss 2" w:hAnsi="Bliss 2"/>
          <w:sz w:val="18"/>
        </w:rPr>
      </w:pPr>
    </w:p>
    <w:p w14:paraId="05C54F57" w14:textId="7F32E811" w:rsidR="00F022A6" w:rsidRPr="00F022A6" w:rsidRDefault="00DB3590" w:rsidP="00F022A6">
      <w:pPr>
        <w:spacing w:line="360" w:lineRule="auto"/>
        <w:ind w:left="284"/>
        <w:jc w:val="both"/>
        <w:rPr>
          <w:rFonts w:ascii="Bliss 2" w:hAnsi="Bliss 2"/>
          <w:b/>
          <w:noProof/>
          <w:color w:val="004998"/>
          <w:sz w:val="30"/>
          <w:szCs w:val="28"/>
          <w:lang w:val="en-US"/>
        </w:rPr>
      </w:pPr>
      <w:r>
        <w:rPr>
          <w:rFonts w:ascii="Bliss 2" w:hAnsi="Bliss 2"/>
          <w:b/>
          <w:noProof/>
          <w:color w:val="004998"/>
          <w:sz w:val="30"/>
          <w:szCs w:val="28"/>
          <w:lang w:val="en-US"/>
        </w:rPr>
        <w:t>Neue Jubilare</w:t>
      </w:r>
      <w:r w:rsidR="005B349C">
        <w:rPr>
          <w:rFonts w:ascii="Bliss 2" w:hAnsi="Bliss 2"/>
          <w:b/>
          <w:noProof/>
          <w:color w:val="004998"/>
          <w:sz w:val="30"/>
          <w:szCs w:val="28"/>
          <w:lang w:val="en-US"/>
        </w:rPr>
        <w:t xml:space="preserve"> bei der TIS GmbH</w:t>
      </w:r>
    </w:p>
    <w:p w14:paraId="5FE81261" w14:textId="39085242" w:rsidR="001451B1" w:rsidRDefault="00E90C7C" w:rsidP="001451B1">
      <w:pPr>
        <w:spacing w:line="360" w:lineRule="auto"/>
        <w:ind w:left="284"/>
        <w:jc w:val="both"/>
        <w:rPr>
          <w:rFonts w:ascii="Bliss 2" w:hAnsi="Bliss 2"/>
          <w:b/>
          <w:noProof/>
          <w:sz w:val="18"/>
          <w:szCs w:val="18"/>
          <w:lang w:val="en-US"/>
        </w:rPr>
      </w:pPr>
      <w:r>
        <w:rPr>
          <w:rFonts w:ascii="Bliss 2" w:hAnsi="Bliss 2"/>
          <w:b/>
          <w:noProof/>
          <w:sz w:val="18"/>
          <w:szCs w:val="18"/>
          <w:lang w:val="en-US"/>
        </w:rPr>
        <w:t xml:space="preserve">Zum Ende des Jahres </w:t>
      </w:r>
      <w:r w:rsidR="00125C52">
        <w:rPr>
          <w:rFonts w:ascii="Bliss 2" w:hAnsi="Bliss 2"/>
          <w:b/>
          <w:noProof/>
          <w:sz w:val="18"/>
          <w:szCs w:val="18"/>
          <w:lang w:val="en-US"/>
        </w:rPr>
        <w:t>hat die TIS GmbH erneut ihre Jubilare geehrt. 202</w:t>
      </w:r>
      <w:r w:rsidR="00EA7AC1">
        <w:rPr>
          <w:rFonts w:ascii="Bliss 2" w:hAnsi="Bliss 2"/>
          <w:b/>
          <w:noProof/>
          <w:sz w:val="18"/>
          <w:szCs w:val="18"/>
          <w:lang w:val="en-US"/>
        </w:rPr>
        <w:t>4</w:t>
      </w:r>
      <w:r w:rsidR="003055FD">
        <w:rPr>
          <w:rFonts w:ascii="Bliss 2" w:hAnsi="Bliss 2"/>
          <w:b/>
          <w:noProof/>
          <w:sz w:val="18"/>
          <w:szCs w:val="18"/>
          <w:lang w:val="en-US"/>
        </w:rPr>
        <w:t xml:space="preserve"> waren es insgesamt </w:t>
      </w:r>
      <w:r w:rsidR="00EA7AC1">
        <w:rPr>
          <w:rFonts w:ascii="Bliss 2" w:hAnsi="Bliss 2"/>
          <w:b/>
          <w:noProof/>
          <w:sz w:val="18"/>
          <w:szCs w:val="18"/>
          <w:lang w:val="en-US"/>
        </w:rPr>
        <w:t>fünf</w:t>
      </w:r>
      <w:r w:rsidR="000E508A">
        <w:rPr>
          <w:rFonts w:ascii="Bliss 2" w:hAnsi="Bliss 2"/>
          <w:b/>
          <w:noProof/>
          <w:sz w:val="18"/>
          <w:szCs w:val="18"/>
          <w:lang w:val="en-US"/>
        </w:rPr>
        <w:t xml:space="preserve"> Mitarbeitende, die ihr Firmenjubiläum feiern konnten.</w:t>
      </w:r>
    </w:p>
    <w:p w14:paraId="282BEDA8" w14:textId="77777777" w:rsidR="001451B1" w:rsidRDefault="001451B1" w:rsidP="001451B1">
      <w:pPr>
        <w:spacing w:line="360" w:lineRule="auto"/>
        <w:ind w:left="284"/>
        <w:jc w:val="both"/>
        <w:rPr>
          <w:rFonts w:ascii="Bliss 2" w:hAnsi="Bliss 2"/>
          <w:b/>
          <w:noProof/>
          <w:sz w:val="18"/>
          <w:szCs w:val="18"/>
          <w:lang w:val="en-US"/>
        </w:rPr>
      </w:pPr>
    </w:p>
    <w:p w14:paraId="6533A3E5" w14:textId="2ADED4F9" w:rsidR="001451B1" w:rsidRDefault="002A0450" w:rsidP="001451B1">
      <w:pPr>
        <w:spacing w:line="360" w:lineRule="auto"/>
        <w:ind w:left="284"/>
        <w:jc w:val="both"/>
        <w:rPr>
          <w:rFonts w:ascii="Bliss 2" w:hAnsi="Bliss 2"/>
          <w:bCs/>
          <w:noProof/>
          <w:sz w:val="18"/>
          <w:szCs w:val="18"/>
          <w:lang w:val="en-US"/>
        </w:rPr>
      </w:pPr>
      <w:r>
        <w:rPr>
          <w:rFonts w:ascii="Bliss 2" w:hAnsi="Bliss 2"/>
          <w:bCs/>
          <w:noProof/>
          <w:sz w:val="18"/>
          <w:szCs w:val="18"/>
          <w:lang w:val="en-US"/>
        </w:rPr>
        <w:t>Dabei konnten vier Mitarbeitende bereits ihr 25-jähriges</w:t>
      </w:r>
      <w:r w:rsidR="00DB730A">
        <w:rPr>
          <w:rFonts w:ascii="Bliss 2" w:hAnsi="Bliss 2"/>
          <w:bCs/>
          <w:noProof/>
          <w:sz w:val="18"/>
          <w:szCs w:val="18"/>
          <w:lang w:val="en-US"/>
        </w:rPr>
        <w:t xml:space="preserve"> Jubiläum feiern. Dazu gehören Mike Ahlmann (Vertrieb), Erwin Prinzen (Support)</w:t>
      </w:r>
      <w:r w:rsidR="00F127F8">
        <w:rPr>
          <w:rFonts w:ascii="Bliss 2" w:hAnsi="Bliss 2"/>
          <w:bCs/>
          <w:noProof/>
          <w:sz w:val="18"/>
          <w:szCs w:val="18"/>
          <w:lang w:val="en-US"/>
        </w:rPr>
        <w:t>, Robert Hams (Entwicklung)</w:t>
      </w:r>
      <w:r w:rsidR="00354938">
        <w:rPr>
          <w:rFonts w:ascii="Bliss 2" w:hAnsi="Bliss 2"/>
          <w:bCs/>
          <w:noProof/>
          <w:sz w:val="18"/>
          <w:szCs w:val="18"/>
          <w:lang w:val="en-US"/>
        </w:rPr>
        <w:t xml:space="preserve"> und Ulrich Möllmann (Support).</w:t>
      </w:r>
    </w:p>
    <w:p w14:paraId="461AD687" w14:textId="28B9659B" w:rsidR="00F127F8" w:rsidRDefault="00F127F8" w:rsidP="001451B1">
      <w:pPr>
        <w:spacing w:line="360" w:lineRule="auto"/>
        <w:ind w:left="284"/>
        <w:jc w:val="both"/>
        <w:rPr>
          <w:rFonts w:ascii="Bliss 2" w:hAnsi="Bliss 2"/>
          <w:bCs/>
          <w:noProof/>
          <w:sz w:val="18"/>
          <w:szCs w:val="18"/>
          <w:lang w:val="en-US"/>
        </w:rPr>
      </w:pPr>
      <w:r>
        <w:rPr>
          <w:rFonts w:ascii="Bliss 2" w:hAnsi="Bliss 2"/>
          <w:bCs/>
          <w:noProof/>
          <w:sz w:val="18"/>
          <w:szCs w:val="18"/>
          <w:lang w:val="en-US"/>
        </w:rPr>
        <w:t xml:space="preserve">Außerdem </w:t>
      </w:r>
      <w:r w:rsidR="000322B8">
        <w:rPr>
          <w:rFonts w:ascii="Bliss 2" w:hAnsi="Bliss 2"/>
          <w:bCs/>
          <w:noProof/>
          <w:sz w:val="18"/>
          <w:szCs w:val="18"/>
          <w:lang w:val="en-US"/>
        </w:rPr>
        <w:t>feierte Michael Venhorst (Fertigung) sein 10-jähriges Jubiläum.</w:t>
      </w:r>
    </w:p>
    <w:p w14:paraId="0435716E" w14:textId="77777777" w:rsidR="00275756" w:rsidRDefault="00275756" w:rsidP="001451B1">
      <w:pPr>
        <w:spacing w:line="360" w:lineRule="auto"/>
        <w:ind w:left="284"/>
        <w:jc w:val="both"/>
        <w:rPr>
          <w:rFonts w:ascii="Bliss 2" w:hAnsi="Bliss 2"/>
          <w:bCs/>
          <w:noProof/>
          <w:sz w:val="18"/>
          <w:szCs w:val="18"/>
          <w:lang w:val="en-US"/>
        </w:rPr>
      </w:pPr>
    </w:p>
    <w:p w14:paraId="5D8CC9E8" w14:textId="50D76248" w:rsidR="00275756" w:rsidRPr="00275756" w:rsidRDefault="003A7795" w:rsidP="001451B1">
      <w:pPr>
        <w:spacing w:line="360" w:lineRule="auto"/>
        <w:ind w:left="284"/>
        <w:jc w:val="both"/>
        <w:rPr>
          <w:rFonts w:ascii="Bliss 2" w:hAnsi="Bliss 2"/>
          <w:bCs/>
          <w:noProof/>
          <w:sz w:val="18"/>
          <w:szCs w:val="18"/>
          <w:lang w:val="en-US"/>
        </w:rPr>
      </w:pPr>
      <w:r>
        <w:rPr>
          <w:rFonts w:ascii="Bliss 2" w:hAnsi="Bliss 2"/>
          <w:bCs/>
          <w:noProof/>
          <w:sz w:val="18"/>
          <w:szCs w:val="18"/>
          <w:lang w:val="en-US"/>
        </w:rPr>
        <w:t>Markus Vinke, Geschäftsführer der TIS GmbH</w:t>
      </w:r>
      <w:r w:rsidR="00AE3021">
        <w:rPr>
          <w:rFonts w:ascii="Bliss 2" w:hAnsi="Bliss 2"/>
          <w:bCs/>
          <w:noProof/>
          <w:sz w:val="18"/>
          <w:szCs w:val="18"/>
          <w:lang w:val="en-US"/>
        </w:rPr>
        <w:t>, freut sich über die lange Betriebszugehörigkeit</w:t>
      </w:r>
      <w:r w:rsidR="00702563">
        <w:rPr>
          <w:rFonts w:ascii="Bliss 2" w:hAnsi="Bliss 2"/>
          <w:bCs/>
          <w:noProof/>
          <w:sz w:val="18"/>
          <w:szCs w:val="18"/>
          <w:lang w:val="en-US"/>
        </w:rPr>
        <w:t xml:space="preserve"> der Mitarbeitenden</w:t>
      </w:r>
      <w:r w:rsidR="00D8494D">
        <w:rPr>
          <w:rFonts w:ascii="Bliss 2" w:hAnsi="Bliss 2"/>
          <w:bCs/>
          <w:noProof/>
          <w:sz w:val="18"/>
          <w:szCs w:val="18"/>
          <w:lang w:val="en-US"/>
        </w:rPr>
        <w:t>: “</w:t>
      </w:r>
      <w:r w:rsidR="00702563">
        <w:rPr>
          <w:rFonts w:ascii="Bliss 2" w:hAnsi="Bliss 2"/>
          <w:bCs/>
          <w:noProof/>
          <w:sz w:val="18"/>
          <w:szCs w:val="18"/>
          <w:lang w:val="en-US"/>
        </w:rPr>
        <w:t xml:space="preserve">Ich finde es immer wieder toll zu sehen, dass viele unserer Mitarbeitenden lange </w:t>
      </w:r>
      <w:r w:rsidR="00D47515">
        <w:rPr>
          <w:rFonts w:ascii="Bliss 2" w:hAnsi="Bliss 2"/>
          <w:bCs/>
          <w:noProof/>
          <w:sz w:val="18"/>
          <w:szCs w:val="18"/>
          <w:lang w:val="en-US"/>
        </w:rPr>
        <w:t>bei</w:t>
      </w:r>
      <w:r w:rsidR="00702563">
        <w:rPr>
          <w:rFonts w:ascii="Bliss 2" w:hAnsi="Bliss 2"/>
          <w:bCs/>
          <w:noProof/>
          <w:sz w:val="18"/>
          <w:szCs w:val="18"/>
          <w:lang w:val="en-US"/>
        </w:rPr>
        <w:t xml:space="preserve"> uns arbeiten.</w:t>
      </w:r>
      <w:r w:rsidR="00315EF3">
        <w:rPr>
          <w:rFonts w:ascii="Bliss 2" w:hAnsi="Bliss 2"/>
          <w:bCs/>
          <w:noProof/>
          <w:sz w:val="18"/>
          <w:szCs w:val="18"/>
          <w:lang w:val="en-US"/>
        </w:rPr>
        <w:t xml:space="preserve">” </w:t>
      </w:r>
      <w:r w:rsidR="00C41885">
        <w:rPr>
          <w:rFonts w:ascii="Bliss 2" w:hAnsi="Bliss 2"/>
          <w:bCs/>
          <w:noProof/>
          <w:sz w:val="18"/>
          <w:szCs w:val="18"/>
          <w:lang w:val="en-US"/>
        </w:rPr>
        <w:t>Fabian Bielefeld, ebenfalls Ges</w:t>
      </w:r>
      <w:r w:rsidR="000B5225">
        <w:rPr>
          <w:rFonts w:ascii="Bliss 2" w:hAnsi="Bliss 2"/>
          <w:bCs/>
          <w:noProof/>
          <w:sz w:val="18"/>
          <w:szCs w:val="18"/>
          <w:lang w:val="en-US"/>
        </w:rPr>
        <w:t>c</w:t>
      </w:r>
      <w:r w:rsidR="00C41885">
        <w:rPr>
          <w:rFonts w:ascii="Bliss 2" w:hAnsi="Bliss 2"/>
          <w:bCs/>
          <w:noProof/>
          <w:sz w:val="18"/>
          <w:szCs w:val="18"/>
          <w:lang w:val="en-US"/>
        </w:rPr>
        <w:t>häftsführer der TIS GmbH ergänzt</w:t>
      </w:r>
      <w:r w:rsidR="000B5225">
        <w:rPr>
          <w:rFonts w:ascii="Bliss 2" w:hAnsi="Bliss 2"/>
          <w:bCs/>
          <w:noProof/>
          <w:sz w:val="18"/>
          <w:szCs w:val="18"/>
          <w:lang w:val="en-US"/>
        </w:rPr>
        <w:t xml:space="preserve">: “Ich bin stolz auf unser Team und </w:t>
      </w:r>
      <w:r w:rsidR="00D40A41">
        <w:rPr>
          <w:rFonts w:ascii="Bliss 2" w:hAnsi="Bliss 2"/>
          <w:bCs/>
          <w:noProof/>
          <w:sz w:val="18"/>
          <w:szCs w:val="18"/>
          <w:lang w:val="en-US"/>
        </w:rPr>
        <w:t>freue mich,</w:t>
      </w:r>
      <w:r w:rsidR="002B0A76">
        <w:rPr>
          <w:rFonts w:ascii="Bliss 2" w:hAnsi="Bliss 2"/>
          <w:bCs/>
          <w:noProof/>
          <w:sz w:val="18"/>
          <w:szCs w:val="18"/>
          <w:lang w:val="en-US"/>
        </w:rPr>
        <w:t xml:space="preserve"> dass wir wenig Fluktuaktion haben.”</w:t>
      </w:r>
    </w:p>
    <w:p w14:paraId="57B8770D" w14:textId="77777777" w:rsidR="00275756" w:rsidRPr="001451B1" w:rsidRDefault="00275756" w:rsidP="001451B1">
      <w:pPr>
        <w:spacing w:line="360" w:lineRule="auto"/>
        <w:ind w:left="284"/>
        <w:jc w:val="both"/>
        <w:rPr>
          <w:rFonts w:ascii="Bliss 2" w:hAnsi="Bliss 2"/>
          <w:b/>
          <w:noProof/>
          <w:sz w:val="18"/>
          <w:szCs w:val="18"/>
          <w:lang w:val="en-US"/>
        </w:rPr>
      </w:pPr>
    </w:p>
    <w:p w14:paraId="7D7E2665" w14:textId="77777777" w:rsidR="00DF4777" w:rsidRDefault="00DF4777" w:rsidP="00B5296B">
      <w:pPr>
        <w:spacing w:line="360" w:lineRule="auto"/>
        <w:jc w:val="both"/>
        <w:rPr>
          <w:rFonts w:ascii="Bliss 2" w:hAnsi="Bliss 2"/>
          <w:sz w:val="18"/>
          <w:lang w:val="en-US"/>
        </w:rPr>
      </w:pPr>
    </w:p>
    <w:p w14:paraId="23EE014C" w14:textId="70BCFCFB" w:rsidR="00F72E61" w:rsidRDefault="001855D0" w:rsidP="00532E49">
      <w:pPr>
        <w:spacing w:line="360" w:lineRule="auto"/>
        <w:ind w:left="284"/>
        <w:jc w:val="both"/>
        <w:rPr>
          <w:rFonts w:ascii="Bliss 2" w:hAnsi="Bliss 2"/>
          <w:sz w:val="18"/>
          <w:lang w:val="en-US"/>
        </w:rPr>
      </w:pPr>
      <w:r>
        <w:rPr>
          <w:rFonts w:ascii="Bliss 2" w:hAnsi="Bliss 2"/>
          <w:noProof/>
          <w:sz w:val="18"/>
          <w:lang w:val="en-US"/>
        </w:rPr>
        <w:drawing>
          <wp:inline distT="0" distB="0" distL="0" distR="0" wp14:anchorId="3861FF03" wp14:editId="02C06187">
            <wp:extent cx="5895975" cy="2329274"/>
            <wp:effectExtent l="0" t="0" r="0" b="0"/>
            <wp:docPr id="168687125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318" cy="233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CCBC0" w14:textId="0DF2A2D0" w:rsidR="005E6680" w:rsidRDefault="005E6680" w:rsidP="00532E49">
      <w:pPr>
        <w:spacing w:line="360" w:lineRule="auto"/>
        <w:ind w:left="284"/>
        <w:jc w:val="both"/>
        <w:rPr>
          <w:rFonts w:ascii="Bliss 2" w:hAnsi="Bliss 2"/>
          <w:sz w:val="18"/>
          <w:lang w:val="en-US"/>
        </w:rPr>
      </w:pPr>
      <w:proofErr w:type="spellStart"/>
      <w:r>
        <w:rPr>
          <w:rFonts w:ascii="Bliss 2" w:hAnsi="Bliss 2"/>
          <w:sz w:val="18"/>
          <w:lang w:val="en-US"/>
        </w:rPr>
        <w:t>v.l.n.r</w:t>
      </w:r>
      <w:proofErr w:type="spellEnd"/>
      <w:r>
        <w:rPr>
          <w:rFonts w:ascii="Bliss 2" w:hAnsi="Bliss 2"/>
          <w:sz w:val="18"/>
          <w:lang w:val="en-US"/>
        </w:rPr>
        <w:t xml:space="preserve">.: Mike Ahlmann, Erwin Prinzen, </w:t>
      </w:r>
      <w:r w:rsidR="00115352">
        <w:rPr>
          <w:rFonts w:ascii="Bliss 2" w:hAnsi="Bliss 2"/>
          <w:sz w:val="18"/>
          <w:lang w:val="en-US"/>
        </w:rPr>
        <w:t>Robert Hams, Michael Venhorst, Ulrich Möllmann</w:t>
      </w:r>
    </w:p>
    <w:p w14:paraId="706FE396" w14:textId="6AC52CA3" w:rsidR="00115352" w:rsidRPr="00CC4E08" w:rsidRDefault="00115352" w:rsidP="00532E49">
      <w:pPr>
        <w:spacing w:line="360" w:lineRule="auto"/>
        <w:ind w:left="284"/>
        <w:jc w:val="both"/>
        <w:rPr>
          <w:rFonts w:ascii="Bliss 2" w:hAnsi="Bliss 2"/>
          <w:sz w:val="18"/>
          <w:lang w:val="en-US"/>
        </w:rPr>
      </w:pPr>
      <w:r>
        <w:rPr>
          <w:rFonts w:ascii="Bliss 2" w:hAnsi="Bliss 2"/>
          <w:sz w:val="18"/>
          <w:lang w:val="en-US"/>
        </w:rPr>
        <w:t>Bild: TIS GmbH</w:t>
      </w:r>
    </w:p>
    <w:sectPr w:rsidR="00115352" w:rsidRPr="00CC4E08" w:rsidSect="0059787E">
      <w:headerReference w:type="default" r:id="rId12"/>
      <w:footerReference w:type="default" r:id="rId13"/>
      <w:type w:val="continuous"/>
      <w:pgSz w:w="11906" w:h="16838" w:code="9"/>
      <w:pgMar w:top="567" w:right="2125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00F64" w14:textId="77777777" w:rsidR="00627609" w:rsidRDefault="00627609">
      <w:r>
        <w:separator/>
      </w:r>
    </w:p>
  </w:endnote>
  <w:endnote w:type="continuationSeparator" w:id="0">
    <w:p w14:paraId="4785DA1F" w14:textId="77777777" w:rsidR="00627609" w:rsidRDefault="0062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liss 2"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AEC86" w14:textId="77777777" w:rsidR="00D47B6E" w:rsidRDefault="00997289" w:rsidP="00DC21AF">
    <w:pPr>
      <w:pStyle w:val="Fuzeile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D15C6D" wp14:editId="3C9CE110">
              <wp:simplePos x="0" y="0"/>
              <wp:positionH relativeFrom="column">
                <wp:posOffset>120015</wp:posOffset>
              </wp:positionH>
              <wp:positionV relativeFrom="paragraph">
                <wp:posOffset>74295</wp:posOffset>
              </wp:positionV>
              <wp:extent cx="6949440" cy="228600"/>
              <wp:effectExtent l="0" t="0" r="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944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00D11" w14:textId="628F1321" w:rsidR="00D47B6E" w:rsidRPr="000329BC" w:rsidRDefault="00FB5259">
                          <w:pPr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</w:pPr>
                          <w:r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>© TIS GmbH 20</w:t>
                          </w:r>
                          <w:r w:rsidR="00395100"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>2</w:t>
                          </w:r>
                          <w:r w:rsidR="00EA7AC1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>5</w:t>
                          </w:r>
                          <w:r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 xml:space="preserve"> – </w:t>
                          </w:r>
                          <w:r w:rsidR="000329BC"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>Irrtümer und Änderungen vorbehalten</w:t>
                          </w:r>
                          <w:r w:rsidR="00970D96"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ab/>
                          </w:r>
                          <w:r w:rsidR="00970D96"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ab/>
                          </w:r>
                          <w:r w:rsidR="00395100"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ab/>
                          </w:r>
                          <w:r w:rsidR="00395100"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ab/>
                          </w:r>
                          <w:r w:rsidR="00395100"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ab/>
                          </w:r>
                          <w:r w:rsidR="00970D96"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>www.tis-gmbh.</w:t>
                          </w:r>
                          <w:r w:rsidR="000329BC"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>de</w:t>
                          </w:r>
                          <w:r w:rsidR="00970D96"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15C6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9.45pt;margin-top:5.85pt;width:547.2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Xb4gEAAKgDAAAOAAAAZHJzL2Uyb0RvYy54bWysU8GO0zAQvSPxD5bvNGlUyjZqulp2tQhp&#10;YZEWPsBx7MQi8Zix26R8PWOn2y1wQ1wse8Z+896b8fZ6Gnp2UOgN2IovFzlnykpojG0r/u3r/Zsr&#10;znwQthE9WFXxo/L8evf61XZ0pSqgg75RyAjE+nJ0Fe9CcGWWedmpQfgFOGUpqQEHEeiIbdagGAl9&#10;6LMiz9fZCNg4BKm8p+jdnOS7hK+1kuFRa68C6ytO3EJaMa11XLPdVpQtCtcZeaIh/oHFIIylomeo&#10;OxEE26P5C2owEsGDDgsJQwZaG6mSBlKzzP9Q89QJp5IWMse7s03+/8HKz4cn9wVZmN7DRA1MIrx7&#10;APndMwu3nbCtukGEsVOiocLLaFk2Ol+enkarfekjSD1+goaaLPYBEtCkcYiukE5G6NSA49l0NQUm&#10;KbjerDarFaUk5Yriap2nrmSifH7t0IcPCgYWNxVHampCF4cHHyIbUT5ficUs3Ju+T43t7W8Buhgj&#10;iX0kPFMPUz0x01DxKC2KqaE5khyEeVxovGnTAf7kbKRRqbj/sReoOOs/WrJks0z8Qzqs3r4rSAxe&#10;ZurLjLCSoCoeOJu3t2Gex71D03ZUaW6ChRuyUZuk8IXViT6NQxJ+Gt04b5fndOvlg+1+AQAA//8D&#10;AFBLAwQUAAYACAAAACEAtGUv0t4AAAAJAQAADwAAAGRycy9kb3ducmV2LnhtbEyPwU7DMBBE75X6&#10;D9YicWvt0ELaEKdCIK4gClTqzY23SdR4HcVuE/6e7QlOq9GMZt/km9G14oJ9aDxpSOYKBFLpbUOV&#10;hq/P19kKRIiGrGk9oYYfDLApppPcZNYP9IGXbawEl1DIjIY6xi6TMpQ1OhPmvkNi7+h7ZyLLvpK2&#10;NwOXu1beKfUgnWmIP9Smw+cay9P27DR8vx33u6V6r17cfTf4UUlya6n17c349Agi4hj/wnDFZ3Qo&#10;mOngz2SDaFmv1pzkm6Qgrn6SLBYgDhqWaQqyyOX/BcUvAAAA//8DAFBLAQItABQABgAIAAAAIQC2&#10;gziS/gAAAOEBAAATAAAAAAAAAAAAAAAAAAAAAABbQ29udGVudF9UeXBlc10ueG1sUEsBAi0AFAAG&#10;AAgAAAAhADj9If/WAAAAlAEAAAsAAAAAAAAAAAAAAAAALwEAAF9yZWxzLy5yZWxzUEsBAi0AFAAG&#10;AAgAAAAhANoEpdviAQAAqAMAAA4AAAAAAAAAAAAAAAAALgIAAGRycy9lMm9Eb2MueG1sUEsBAi0A&#10;FAAGAAgAAAAhALRlL9LeAAAACQEAAA8AAAAAAAAAAAAAAAAAPAQAAGRycy9kb3ducmV2LnhtbFBL&#10;BQYAAAAABAAEAPMAAABHBQAAAAA=&#10;" filled="f" stroked="f">
              <v:textbox>
                <w:txbxContent>
                  <w:p w14:paraId="58300D11" w14:textId="628F1321" w:rsidR="00D47B6E" w:rsidRPr="000329BC" w:rsidRDefault="00FB5259">
                    <w:pPr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</w:pPr>
                    <w:r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>© TIS GmbH 20</w:t>
                    </w:r>
                    <w:r w:rsidR="00395100"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>2</w:t>
                    </w:r>
                    <w:r w:rsidR="00EA7AC1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>5</w:t>
                    </w:r>
                    <w:r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 xml:space="preserve"> – </w:t>
                    </w:r>
                    <w:r w:rsidR="000329BC"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>Irrtümer und Änderungen vorbehalten</w:t>
                    </w:r>
                    <w:r w:rsidR="00970D96"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ab/>
                    </w:r>
                    <w:r w:rsidR="00970D96"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ab/>
                    </w:r>
                    <w:r w:rsidR="00395100"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ab/>
                    </w:r>
                    <w:r w:rsidR="00395100"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ab/>
                    </w:r>
                    <w:r w:rsidR="00395100"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ab/>
                    </w:r>
                    <w:r w:rsidR="00970D96"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>www.tis-gmbh.</w:t>
                    </w:r>
                    <w:r w:rsidR="000329BC"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>de</w:t>
                    </w:r>
                    <w:r w:rsidR="00970D96"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AF8D29A" wp14:editId="58FBD9B3">
          <wp:extent cx="7581205" cy="403225"/>
          <wp:effectExtent l="0" t="0" r="1270" b="0"/>
          <wp:docPr id="2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ss_TIS_Wordvorlage_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98022" cy="467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F59A9" w14:textId="77777777" w:rsidR="00627609" w:rsidRDefault="00627609">
      <w:r>
        <w:separator/>
      </w:r>
    </w:p>
  </w:footnote>
  <w:footnote w:type="continuationSeparator" w:id="0">
    <w:p w14:paraId="611F2173" w14:textId="77777777" w:rsidR="00627609" w:rsidRDefault="00627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CA7A" w14:textId="6F2F2EEB" w:rsidR="00D47B6E" w:rsidRDefault="00E15BC4" w:rsidP="00DC21AF">
    <w:pPr>
      <w:pStyle w:val="Kategorie2psv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D22B376" wp14:editId="32ACF13D">
              <wp:simplePos x="0" y="0"/>
              <wp:positionH relativeFrom="column">
                <wp:posOffset>4954905</wp:posOffset>
              </wp:positionH>
              <wp:positionV relativeFrom="paragraph">
                <wp:posOffset>561975</wp:posOffset>
              </wp:positionV>
              <wp:extent cx="2066925" cy="323850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323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0CB2CC" w14:textId="24067136" w:rsidR="00E15BC4" w:rsidRPr="00E15BC4" w:rsidRDefault="00C3255A">
                          <w:pPr>
                            <w:rPr>
                              <w:rFonts w:ascii="Bliss 2" w:hAnsi="Bliss 2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liss 2" w:hAnsi="Bliss 2"/>
                              <w:color w:val="FFFFFF" w:themeColor="background1"/>
                              <w:sz w:val="28"/>
                              <w:szCs w:val="28"/>
                            </w:rPr>
                            <w:t>Jubil</w:t>
                          </w:r>
                          <w:r w:rsidR="00B22270">
                            <w:rPr>
                              <w:rFonts w:ascii="Bliss 2" w:hAnsi="Bliss 2"/>
                              <w:color w:val="FFFFFF" w:themeColor="background1"/>
                              <w:sz w:val="28"/>
                              <w:szCs w:val="28"/>
                            </w:rPr>
                            <w:t>ar</w:t>
                          </w:r>
                          <w:r w:rsidR="00EA7AC1">
                            <w:rPr>
                              <w:rFonts w:ascii="Bliss 2" w:hAnsi="Bliss 2"/>
                              <w:color w:val="FFFFFF" w:themeColor="background1"/>
                              <w:sz w:val="28"/>
                              <w:szCs w:val="28"/>
                            </w:rPr>
                            <w:t>e</w:t>
                          </w:r>
                          <w:r w:rsidR="00B22270">
                            <w:rPr>
                              <w:rFonts w:ascii="Bliss 2" w:hAnsi="Bliss 2"/>
                              <w:color w:val="FFFFFF" w:themeColor="background1"/>
                              <w:sz w:val="28"/>
                              <w:szCs w:val="28"/>
                            </w:rPr>
                            <w:t xml:space="preserve"> 202</w:t>
                          </w:r>
                          <w:r w:rsidR="00EA7AC1">
                            <w:rPr>
                              <w:rFonts w:ascii="Bliss 2" w:hAnsi="Bliss 2"/>
                              <w:color w:val="FFFFFF" w:themeColor="background1"/>
                              <w:sz w:val="28"/>
                              <w:szCs w:val="28"/>
                            </w:rPr>
                            <w:t>4</w:t>
                          </w:r>
                          <w:r w:rsidR="00B22270">
                            <w:rPr>
                              <w:rFonts w:ascii="Bliss 2" w:hAnsi="Bliss 2"/>
                              <w:color w:val="FFFFFF" w:themeColor="background1"/>
                              <w:sz w:val="28"/>
                              <w:szCs w:val="28"/>
                            </w:rPr>
                            <w:t xml:space="preserve"> | TIS GmbH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22B37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0.15pt;margin-top:44.25pt;width:162.75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nj8FwIAACwEAAAOAAAAZHJzL2Uyb0RvYy54bWysU1tv2yAUfp/U/4B4b5w4l7VWnCprlWlS&#10;1FZKpz4TDLElzGFAYme/fgfsXNbtadoLHDiHc/m+j/lDWytyENZVoHM6GgwpEZpDUeldTr+/rW7v&#10;KHGe6YIp0CKnR+How+Lm07wxmUihBFUISzCJdlljclp6b7IkcbwUNXMDMEKjU4Ktmcej3SWFZQ1m&#10;r1WSDoezpAFbGAtcOIe3T52TLmJ+KQX3L1I64YnKKfbm42rjug1rspizbGeZKSvet8H+oYuaVRqL&#10;nlM9Mc/I3lZ/pKorbsGB9AMOdQJSVlzEGXCa0fDDNJuSGRFnQXCcOcPk/l9a/nzYmFdLfPsFWiQw&#10;ANIYlzm8DPO00tZhx04J+hHC4xk20XrC8TIdzmb36ZQSjr5xOr6bRlyTy2tjnf8qoCbByKlFWiJa&#10;7LB2Hiti6CkkFNOwqpSK1ChNmpzOxpjyNw++UBofXnoNlm+3bT/AFoojzmWho9wZvqqw+Jo5/8os&#10;coyjoG79Cy5SARaB3qKkBPvzb/chHqFHLyUNaian7seeWUGJ+qaRlPvRZBJEFg+T6ecUD/bas732&#10;6H39CCjLEf4Qw6MZ4r06mdJC/Y7yXoaq6GKaY+2c+pP56Dsl4/fgYrmMQSgrw/xabwwPqQNoAdq3&#10;9p1Z0+PvkblnOKmLZR9o6GI7uJd7D7KKHAWAO1R73FGSkbr++wTNX59j1OWTL34BAAD//wMAUEsD&#10;BBQABgAIAAAAIQB2uFw24gAAAAsBAAAPAAAAZHJzL2Rvd25yZXYueG1sTI/BTsMwDIbvSLxDZCRu&#10;LNmmQihNp6nShITgsLELN7fJ2orEKU22FZ6e7AQ3W/70+/uL1eQsO5kx9J4UzGcCmKHG655aBfv3&#10;zZ0EFiKSRuvJKPg2AVbl9VWBufZn2prTLrYshVDIUUEX45BzHprOOAwzPxhKt4MfHca0ji3XI55T&#10;uLN8IcQ9d9hT+tDhYKrONJ+7o1PwUm3ecFsvnPyx1fPrYT187T8ypW5vpvUTsGim+AfDRT+pQ5mc&#10;an8kHZhV8CDFMqEKpMyAXYC5yFKZOk3Lxwx4WfD/HcpfAAAA//8DAFBLAQItABQABgAIAAAAIQC2&#10;gziS/gAAAOEBAAATAAAAAAAAAAAAAAAAAAAAAABbQ29udGVudF9UeXBlc10ueG1sUEsBAi0AFAAG&#10;AAgAAAAhADj9If/WAAAAlAEAAAsAAAAAAAAAAAAAAAAALwEAAF9yZWxzLy5yZWxzUEsBAi0AFAAG&#10;AAgAAAAhAOs6ePwXAgAALAQAAA4AAAAAAAAAAAAAAAAALgIAAGRycy9lMm9Eb2MueG1sUEsBAi0A&#10;FAAGAAgAAAAhAHa4XDbiAAAACwEAAA8AAAAAAAAAAAAAAAAAcQQAAGRycy9kb3ducmV2LnhtbFBL&#10;BQYAAAAABAAEAPMAAACABQAAAAA=&#10;" filled="f" stroked="f" strokeweight=".5pt">
              <v:textbox>
                <w:txbxContent>
                  <w:p w14:paraId="6D0CB2CC" w14:textId="24067136" w:rsidR="00E15BC4" w:rsidRPr="00E15BC4" w:rsidRDefault="00C3255A">
                    <w:pPr>
                      <w:rPr>
                        <w:rFonts w:ascii="Bliss 2" w:hAnsi="Bliss 2"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Bliss 2" w:hAnsi="Bliss 2"/>
                        <w:color w:val="FFFFFF" w:themeColor="background1"/>
                        <w:sz w:val="28"/>
                        <w:szCs w:val="28"/>
                      </w:rPr>
                      <w:t>Jubil</w:t>
                    </w:r>
                    <w:r w:rsidR="00B22270">
                      <w:rPr>
                        <w:rFonts w:ascii="Bliss 2" w:hAnsi="Bliss 2"/>
                        <w:color w:val="FFFFFF" w:themeColor="background1"/>
                        <w:sz w:val="28"/>
                        <w:szCs w:val="28"/>
                      </w:rPr>
                      <w:t>ar</w:t>
                    </w:r>
                    <w:r w:rsidR="00EA7AC1">
                      <w:rPr>
                        <w:rFonts w:ascii="Bliss 2" w:hAnsi="Bliss 2"/>
                        <w:color w:val="FFFFFF" w:themeColor="background1"/>
                        <w:sz w:val="28"/>
                        <w:szCs w:val="28"/>
                      </w:rPr>
                      <w:t>e</w:t>
                    </w:r>
                    <w:r w:rsidR="00B22270">
                      <w:rPr>
                        <w:rFonts w:ascii="Bliss 2" w:hAnsi="Bliss 2"/>
                        <w:color w:val="FFFFFF" w:themeColor="background1"/>
                        <w:sz w:val="28"/>
                        <w:szCs w:val="28"/>
                      </w:rPr>
                      <w:t xml:space="preserve"> 202</w:t>
                    </w:r>
                    <w:r w:rsidR="00EA7AC1">
                      <w:rPr>
                        <w:rFonts w:ascii="Bliss 2" w:hAnsi="Bliss 2"/>
                        <w:color w:val="FFFFFF" w:themeColor="background1"/>
                        <w:sz w:val="28"/>
                        <w:szCs w:val="28"/>
                      </w:rPr>
                      <w:t>4</w:t>
                    </w:r>
                    <w:r w:rsidR="00B22270">
                      <w:rPr>
                        <w:rFonts w:ascii="Bliss 2" w:hAnsi="Bliss 2"/>
                        <w:color w:val="FFFFFF" w:themeColor="background1"/>
                        <w:sz w:val="28"/>
                        <w:szCs w:val="28"/>
                      </w:rPr>
                      <w:t xml:space="preserve"> | TIS GmbH</w:t>
                    </w:r>
                  </w:p>
                </w:txbxContent>
              </v:textbox>
            </v:shape>
          </w:pict>
        </mc:Fallback>
      </mc:AlternateContent>
    </w:r>
    <w:r w:rsidR="00DC21AF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01A4FC" wp14:editId="1F51BEE2">
              <wp:simplePos x="0" y="0"/>
              <wp:positionH relativeFrom="column">
                <wp:posOffset>5345430</wp:posOffset>
              </wp:positionH>
              <wp:positionV relativeFrom="paragraph">
                <wp:posOffset>285750</wp:posOffset>
              </wp:positionV>
              <wp:extent cx="1744980" cy="2762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498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0D94A" w14:textId="4AC6C5F2" w:rsidR="00D47B6E" w:rsidRPr="00E15BC4" w:rsidRDefault="004B62CA" w:rsidP="004B62CA">
                          <w:pPr>
                            <w:jc w:val="right"/>
                            <w:rPr>
                              <w:rFonts w:ascii="Bliss 2" w:hAnsi="Bliss 2"/>
                              <w:sz w:val="22"/>
                              <w:szCs w:val="22"/>
                              <w:lang w:val="da"/>
                            </w:rPr>
                          </w:pPr>
                          <w:r w:rsidRPr="00E15BC4">
                            <w:rPr>
                              <w:rFonts w:ascii="Bliss 2" w:hAnsi="Bliss 2"/>
                              <w:color w:val="FFFFFF"/>
                              <w:sz w:val="22"/>
                              <w:szCs w:val="22"/>
                            </w:rPr>
                            <w:t>PR</w:t>
                          </w:r>
                          <w:r w:rsidR="00C3255A">
                            <w:rPr>
                              <w:rFonts w:ascii="Bliss 2" w:hAnsi="Bliss 2"/>
                              <w:color w:val="FFFFFF"/>
                              <w:sz w:val="22"/>
                              <w:szCs w:val="22"/>
                            </w:rPr>
                            <w:t>ESSEMELDUNG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01A4FC" id="Text Box 4" o:spid="_x0000_s1027" type="#_x0000_t202" style="position:absolute;left:0;text-align:left;margin-left:420.9pt;margin-top:22.5pt;width:137.4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3+i4QEAAKgDAAAOAAAAZHJzL2Uyb0RvYy54bWysU9Fu0zAUfUfiHyy/07RRt25R02lsGkIa&#10;DGnwAY5jJxaJr7l2m5Sv59rJugJviBfL9nXOPefck+3N2HfsoNAbsCVfLZacKSuhNrYp+bevD++u&#10;OPNB2Fp0YFXJj8rzm93bN9vBFSqHFrpaISMQ64vBlbwNwRVZ5mWreuEX4JSlogbsRaAjNlmNYiD0&#10;vsvy5fIyGwBrhyCV93R7PxX5LuFrrWR40tqrwLqSE7eQVkxrFddstxVFg8K1Rs40xD+w6IWx1PQE&#10;dS+CYHs0f0H1RiJ40GEhoc9AayNV0kBqVss/1Dy3wqmkhczx7mST/3+w8vPh2X1BFsb3MNIAkwjv&#10;HkF+98zCXStso24RYWiVqKnxKlqWDc4X86fRal/4CFINn6CmIYt9gAQ0auyjK6STEToN4HgyXY2B&#10;ydhys15fX1FJUi3fXOb5RWohipevHfrwQUHP4qbkSENN6OLw6ENkI4qXJ7GZhQfTdWmwnf3tgh7G&#10;m8Q+Ep6oh7EamalnaVFMBfWR5CBMcaF406YF/MnZQFEpuf+xF6g46z5asuR6tV7HbKXD+mKT0wHP&#10;K9V5RVhJUCUPnE3buzDlce/QNC11moZg4ZZs1CYpfGU106c4JOFzdGPezs/p1esPtvsFAAD//wMA&#10;UEsDBBQABgAIAAAAIQC+69WP3QAAAAoBAAAPAAAAZHJzL2Rvd25yZXYueG1sTI/BTsMwEETvSPyD&#10;tUjcqB2URCGNUyEQVxAtIPXmxtskIl5HsduEv2d7guNoRjNvqs3iBnHGKfSeNCQrBQKp8banVsPH&#10;7uWuABGiIWsGT6jhBwNs6uurypTWz/SO521sBZdQKI2GLsaxlDI0HToTVn5EYu/oJ2ciy6mVdjIz&#10;l7tB3iuVS2d64oXOjPjUYfO9PTkNn6/H/Veq3tpnl42zX5Qk9yC1vr1ZHtcgIi7xLwwXfEaHmpkO&#10;/kQ2iEFDkSaMHjWkGX+6BJIkz0Ec2CoykHUl/1+ofwEAAP//AwBQSwECLQAUAAYACAAAACEAtoM4&#10;kv4AAADhAQAAEwAAAAAAAAAAAAAAAAAAAAAAW0NvbnRlbnRfVHlwZXNdLnhtbFBLAQItABQABgAI&#10;AAAAIQA4/SH/1gAAAJQBAAALAAAAAAAAAAAAAAAAAC8BAABfcmVscy8ucmVsc1BLAQItABQABgAI&#10;AAAAIQAZW3+i4QEAAKgDAAAOAAAAAAAAAAAAAAAAAC4CAABkcnMvZTJvRG9jLnhtbFBLAQItABQA&#10;BgAIAAAAIQC+69WP3QAAAAoBAAAPAAAAAAAAAAAAAAAAADsEAABkcnMvZG93bnJldi54bWxQSwUG&#10;AAAAAAQABADzAAAARQUAAAAA&#10;" filled="f" stroked="f">
              <v:textbox>
                <w:txbxContent>
                  <w:p w14:paraId="4860D94A" w14:textId="4AC6C5F2" w:rsidR="00D47B6E" w:rsidRPr="00E15BC4" w:rsidRDefault="004B62CA" w:rsidP="004B62CA">
                    <w:pPr>
                      <w:jc w:val="right"/>
                      <w:rPr>
                        <w:rFonts w:ascii="Bliss 2" w:hAnsi="Bliss 2"/>
                        <w:sz w:val="22"/>
                        <w:szCs w:val="22"/>
                        <w:lang w:val="da"/>
                      </w:rPr>
                    </w:pPr>
                    <w:r w:rsidRPr="00E15BC4">
                      <w:rPr>
                        <w:rFonts w:ascii="Bliss 2" w:hAnsi="Bliss 2"/>
                        <w:color w:val="FFFFFF"/>
                        <w:sz w:val="22"/>
                        <w:szCs w:val="22"/>
                      </w:rPr>
                      <w:t>PR</w:t>
                    </w:r>
                    <w:r w:rsidR="00C3255A">
                      <w:rPr>
                        <w:rFonts w:ascii="Bliss 2" w:hAnsi="Bliss 2"/>
                        <w:color w:val="FFFFFF"/>
                        <w:sz w:val="22"/>
                        <w:szCs w:val="22"/>
                      </w:rPr>
                      <w:t>ESSEMELDUNG</w:t>
                    </w:r>
                  </w:p>
                </w:txbxContent>
              </v:textbox>
            </v:shape>
          </w:pict>
        </mc:Fallback>
      </mc:AlternateContent>
    </w:r>
    <w:r w:rsidR="00185183">
      <w:rPr>
        <w:noProof/>
      </w:rPr>
      <w:drawing>
        <wp:inline distT="0" distB="0" distL="0" distR="0" wp14:anchorId="57F66B9F" wp14:editId="79C1A96F">
          <wp:extent cx="7600950" cy="90414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90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E8D077"/>
    <w:multiLevelType w:val="hybridMultilevel"/>
    <w:tmpl w:val="A88051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FC201E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886B4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182E2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786F1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E9669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F4495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578D4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3263D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5365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E026B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1F5468"/>
    <w:multiLevelType w:val="hybridMultilevel"/>
    <w:tmpl w:val="9D5699A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001C87"/>
    <w:multiLevelType w:val="hybridMultilevel"/>
    <w:tmpl w:val="3B7212B8"/>
    <w:lvl w:ilvl="0" w:tplc="853E44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76C2DBB"/>
    <w:multiLevelType w:val="hybridMultilevel"/>
    <w:tmpl w:val="BBF2A4B2"/>
    <w:lvl w:ilvl="0" w:tplc="3A064A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86648C0"/>
    <w:multiLevelType w:val="hybridMultilevel"/>
    <w:tmpl w:val="5C7EE5E2"/>
    <w:lvl w:ilvl="0" w:tplc="0407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5" w15:restartNumberingAfterBreak="0">
    <w:nsid w:val="18830CD8"/>
    <w:multiLevelType w:val="hybridMultilevel"/>
    <w:tmpl w:val="4C12ACC4"/>
    <w:lvl w:ilvl="0" w:tplc="F2A2DC76">
      <w:numFmt w:val="bullet"/>
      <w:lvlText w:val="-"/>
      <w:lvlJc w:val="left"/>
      <w:pPr>
        <w:ind w:left="536" w:hanging="360"/>
      </w:pPr>
      <w:rPr>
        <w:rFonts w:ascii="Bliss 2" w:eastAsia="Times New Roman" w:hAnsi="Bliss 2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6" w15:restartNumberingAfterBreak="0">
    <w:nsid w:val="1E8B7E42"/>
    <w:multiLevelType w:val="hybridMultilevel"/>
    <w:tmpl w:val="0944D6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70CD3"/>
    <w:multiLevelType w:val="hybridMultilevel"/>
    <w:tmpl w:val="AB14D3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7A6BDE"/>
    <w:multiLevelType w:val="multilevel"/>
    <w:tmpl w:val="F49CB13C"/>
    <w:lvl w:ilvl="0">
      <w:start w:val="1"/>
      <w:numFmt w:val="bullet"/>
      <w:lvlText w:val=""/>
      <w:lvlJc w:val="left"/>
      <w:pPr>
        <w:tabs>
          <w:tab w:val="num" w:pos="1069"/>
        </w:tabs>
        <w:ind w:left="879" w:hanging="170"/>
      </w:pPr>
      <w:rPr>
        <w:rFonts w:ascii="Symbol" w:hAnsi="Symbol" w:hint="default"/>
        <w:sz w:val="24"/>
      </w:r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505E4B"/>
    <w:multiLevelType w:val="hybridMultilevel"/>
    <w:tmpl w:val="5D0ACB1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095"/>
    <w:multiLevelType w:val="hybridMultilevel"/>
    <w:tmpl w:val="ED38456E"/>
    <w:lvl w:ilvl="0" w:tplc="0407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1" w15:restartNumberingAfterBreak="0">
    <w:nsid w:val="44483035"/>
    <w:multiLevelType w:val="hybridMultilevel"/>
    <w:tmpl w:val="BA8E4E10"/>
    <w:lvl w:ilvl="0" w:tplc="0C8C9626">
      <w:numFmt w:val="bullet"/>
      <w:lvlText w:val="-"/>
      <w:lvlJc w:val="left"/>
      <w:pPr>
        <w:ind w:left="536" w:hanging="360"/>
      </w:pPr>
      <w:rPr>
        <w:rFonts w:ascii="Bliss 2" w:eastAsia="Times New Roman" w:hAnsi="Bliss 2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2" w15:restartNumberingAfterBreak="0">
    <w:nsid w:val="4560250A"/>
    <w:multiLevelType w:val="hybridMultilevel"/>
    <w:tmpl w:val="3A60D84C"/>
    <w:lvl w:ilvl="0" w:tplc="0407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3" w15:restartNumberingAfterBreak="0">
    <w:nsid w:val="4BF24B54"/>
    <w:multiLevelType w:val="hybridMultilevel"/>
    <w:tmpl w:val="9F3898CE"/>
    <w:lvl w:ilvl="0" w:tplc="67ACC038">
      <w:numFmt w:val="bullet"/>
      <w:lvlText w:val="-"/>
      <w:lvlJc w:val="left"/>
      <w:pPr>
        <w:ind w:left="536" w:hanging="360"/>
      </w:pPr>
      <w:rPr>
        <w:rFonts w:ascii="Bliss 2" w:eastAsia="Times New Roman" w:hAnsi="Bliss 2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4" w15:restartNumberingAfterBreak="0">
    <w:nsid w:val="552540F5"/>
    <w:multiLevelType w:val="hybridMultilevel"/>
    <w:tmpl w:val="F49CB13C"/>
    <w:lvl w:ilvl="0" w:tplc="45B6DBCE">
      <w:start w:val="1"/>
      <w:numFmt w:val="bullet"/>
      <w:pStyle w:val="StandardAbsatz"/>
      <w:lvlText w:val=""/>
      <w:lvlJc w:val="left"/>
      <w:pPr>
        <w:tabs>
          <w:tab w:val="num" w:pos="1069"/>
        </w:tabs>
        <w:ind w:left="879" w:hanging="170"/>
      </w:pPr>
      <w:rPr>
        <w:rFonts w:ascii="Symbol" w:hAnsi="Symbol" w:hint="default"/>
        <w:sz w:val="24"/>
      </w:rPr>
    </w:lvl>
    <w:lvl w:ilvl="1" w:tplc="E0F84B1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E707F"/>
    <w:multiLevelType w:val="hybridMultilevel"/>
    <w:tmpl w:val="EE42E852"/>
    <w:lvl w:ilvl="0" w:tplc="0407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6" w15:restartNumberingAfterBreak="0">
    <w:nsid w:val="67794B2A"/>
    <w:multiLevelType w:val="hybridMultilevel"/>
    <w:tmpl w:val="81AAD32C"/>
    <w:lvl w:ilvl="0" w:tplc="34BED84A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24"/>
      </w:rPr>
    </w:lvl>
    <w:lvl w:ilvl="1" w:tplc="E0F84B1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BB3727"/>
    <w:multiLevelType w:val="hybridMultilevel"/>
    <w:tmpl w:val="3FB097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B5222"/>
    <w:multiLevelType w:val="hybridMultilevel"/>
    <w:tmpl w:val="75DC17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91D57"/>
    <w:multiLevelType w:val="hybridMultilevel"/>
    <w:tmpl w:val="6F2C8066"/>
    <w:lvl w:ilvl="0" w:tplc="0407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0" w15:restartNumberingAfterBreak="0">
    <w:nsid w:val="77C87517"/>
    <w:multiLevelType w:val="hybridMultilevel"/>
    <w:tmpl w:val="6EECD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2D365C"/>
    <w:multiLevelType w:val="hybridMultilevel"/>
    <w:tmpl w:val="3762079C"/>
    <w:lvl w:ilvl="0" w:tplc="0407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2" w15:restartNumberingAfterBreak="0">
    <w:nsid w:val="7C884D69"/>
    <w:multiLevelType w:val="hybridMultilevel"/>
    <w:tmpl w:val="EC22884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52188"/>
    <w:multiLevelType w:val="hybridMultilevel"/>
    <w:tmpl w:val="125485B2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589506660">
    <w:abstractNumId w:val="24"/>
  </w:num>
  <w:num w:numId="2" w16cid:durableId="1949199569">
    <w:abstractNumId w:val="32"/>
  </w:num>
  <w:num w:numId="3" w16cid:durableId="315382111">
    <w:abstractNumId w:val="28"/>
  </w:num>
  <w:num w:numId="4" w16cid:durableId="318113957">
    <w:abstractNumId w:val="19"/>
  </w:num>
  <w:num w:numId="5" w16cid:durableId="1187796114">
    <w:abstractNumId w:val="18"/>
  </w:num>
  <w:num w:numId="6" w16cid:durableId="1858932745">
    <w:abstractNumId w:val="26"/>
  </w:num>
  <w:num w:numId="7" w16cid:durableId="420418926">
    <w:abstractNumId w:val="10"/>
  </w:num>
  <w:num w:numId="8" w16cid:durableId="193078884">
    <w:abstractNumId w:val="8"/>
  </w:num>
  <w:num w:numId="9" w16cid:durableId="1161042192">
    <w:abstractNumId w:val="7"/>
  </w:num>
  <w:num w:numId="10" w16cid:durableId="1142043035">
    <w:abstractNumId w:val="6"/>
  </w:num>
  <w:num w:numId="11" w16cid:durableId="1075250814">
    <w:abstractNumId w:val="5"/>
  </w:num>
  <w:num w:numId="12" w16cid:durableId="1724213494">
    <w:abstractNumId w:val="9"/>
  </w:num>
  <w:num w:numId="13" w16cid:durableId="1896354327">
    <w:abstractNumId w:val="4"/>
  </w:num>
  <w:num w:numId="14" w16cid:durableId="1536884939">
    <w:abstractNumId w:val="3"/>
  </w:num>
  <w:num w:numId="15" w16cid:durableId="1960410939">
    <w:abstractNumId w:val="2"/>
  </w:num>
  <w:num w:numId="16" w16cid:durableId="898899990">
    <w:abstractNumId w:val="1"/>
  </w:num>
  <w:num w:numId="17" w16cid:durableId="1014577609">
    <w:abstractNumId w:val="0"/>
  </w:num>
  <w:num w:numId="18" w16cid:durableId="1438137889">
    <w:abstractNumId w:val="11"/>
  </w:num>
  <w:num w:numId="19" w16cid:durableId="738944775">
    <w:abstractNumId w:val="17"/>
  </w:num>
  <w:num w:numId="20" w16cid:durableId="1886137868">
    <w:abstractNumId w:val="12"/>
  </w:num>
  <w:num w:numId="21" w16cid:durableId="825587318">
    <w:abstractNumId w:val="23"/>
  </w:num>
  <w:num w:numId="22" w16cid:durableId="1861895059">
    <w:abstractNumId w:val="31"/>
  </w:num>
  <w:num w:numId="23" w16cid:durableId="975989386">
    <w:abstractNumId w:val="27"/>
  </w:num>
  <w:num w:numId="24" w16cid:durableId="755593618">
    <w:abstractNumId w:val="21"/>
  </w:num>
  <w:num w:numId="25" w16cid:durableId="103115681">
    <w:abstractNumId w:val="14"/>
  </w:num>
  <w:num w:numId="26" w16cid:durableId="1377967734">
    <w:abstractNumId w:val="25"/>
  </w:num>
  <w:num w:numId="27" w16cid:durableId="1950576848">
    <w:abstractNumId w:val="15"/>
  </w:num>
  <w:num w:numId="28" w16cid:durableId="329333500">
    <w:abstractNumId w:val="20"/>
  </w:num>
  <w:num w:numId="29" w16cid:durableId="699478146">
    <w:abstractNumId w:val="29"/>
  </w:num>
  <w:num w:numId="30" w16cid:durableId="1087271126">
    <w:abstractNumId w:val="22"/>
  </w:num>
  <w:num w:numId="31" w16cid:durableId="1298024012">
    <w:abstractNumId w:val="33"/>
  </w:num>
  <w:num w:numId="32" w16cid:durableId="1652784232">
    <w:abstractNumId w:val="16"/>
  </w:num>
  <w:num w:numId="33" w16cid:durableId="1872184009">
    <w:abstractNumId w:val="13"/>
  </w:num>
  <w:num w:numId="34" w16cid:durableId="119966099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40"/>
    <w:rsid w:val="000322B8"/>
    <w:rsid w:val="00032363"/>
    <w:rsid w:val="000329BC"/>
    <w:rsid w:val="00034A07"/>
    <w:rsid w:val="00037FCD"/>
    <w:rsid w:val="00040556"/>
    <w:rsid w:val="0004472E"/>
    <w:rsid w:val="0005602E"/>
    <w:rsid w:val="00057CB8"/>
    <w:rsid w:val="00063283"/>
    <w:rsid w:val="00065259"/>
    <w:rsid w:val="00072539"/>
    <w:rsid w:val="00084437"/>
    <w:rsid w:val="000867BA"/>
    <w:rsid w:val="000942ED"/>
    <w:rsid w:val="000961DE"/>
    <w:rsid w:val="000A08E6"/>
    <w:rsid w:val="000A4D94"/>
    <w:rsid w:val="000A71AF"/>
    <w:rsid w:val="000B3571"/>
    <w:rsid w:val="000B5225"/>
    <w:rsid w:val="000B7C5A"/>
    <w:rsid w:val="000C36B4"/>
    <w:rsid w:val="000E508A"/>
    <w:rsid w:val="000E657D"/>
    <w:rsid w:val="000E6BCA"/>
    <w:rsid w:val="001137D0"/>
    <w:rsid w:val="00115352"/>
    <w:rsid w:val="00120628"/>
    <w:rsid w:val="00125C52"/>
    <w:rsid w:val="00127D29"/>
    <w:rsid w:val="00132383"/>
    <w:rsid w:val="00133D83"/>
    <w:rsid w:val="00142748"/>
    <w:rsid w:val="00143A55"/>
    <w:rsid w:val="001451B1"/>
    <w:rsid w:val="001471A6"/>
    <w:rsid w:val="001515D9"/>
    <w:rsid w:val="00161AFA"/>
    <w:rsid w:val="00164166"/>
    <w:rsid w:val="0017131B"/>
    <w:rsid w:val="00185183"/>
    <w:rsid w:val="001855D0"/>
    <w:rsid w:val="001970FA"/>
    <w:rsid w:val="001A1BA7"/>
    <w:rsid w:val="001B19EA"/>
    <w:rsid w:val="001B235C"/>
    <w:rsid w:val="001C61EF"/>
    <w:rsid w:val="001C7CD5"/>
    <w:rsid w:val="001D0AD4"/>
    <w:rsid w:val="001D123C"/>
    <w:rsid w:val="001D30CB"/>
    <w:rsid w:val="002005A5"/>
    <w:rsid w:val="002005FD"/>
    <w:rsid w:val="00217A75"/>
    <w:rsid w:val="0024671C"/>
    <w:rsid w:val="00252346"/>
    <w:rsid w:val="00260060"/>
    <w:rsid w:val="00260A41"/>
    <w:rsid w:val="00266802"/>
    <w:rsid w:val="00267668"/>
    <w:rsid w:val="0027101C"/>
    <w:rsid w:val="00275756"/>
    <w:rsid w:val="002819CD"/>
    <w:rsid w:val="00285D89"/>
    <w:rsid w:val="00290EF0"/>
    <w:rsid w:val="002939B3"/>
    <w:rsid w:val="00293D37"/>
    <w:rsid w:val="002A0450"/>
    <w:rsid w:val="002B0A76"/>
    <w:rsid w:val="002B4EE9"/>
    <w:rsid w:val="002C5BEB"/>
    <w:rsid w:val="002D0815"/>
    <w:rsid w:val="002D3614"/>
    <w:rsid w:val="002E1017"/>
    <w:rsid w:val="002E1C5A"/>
    <w:rsid w:val="002E2AA2"/>
    <w:rsid w:val="002E3A25"/>
    <w:rsid w:val="002E4BA9"/>
    <w:rsid w:val="002E597C"/>
    <w:rsid w:val="0030320F"/>
    <w:rsid w:val="003055FD"/>
    <w:rsid w:val="0031474B"/>
    <w:rsid w:val="003159B8"/>
    <w:rsid w:val="00315EF3"/>
    <w:rsid w:val="00331FCC"/>
    <w:rsid w:val="003339F0"/>
    <w:rsid w:val="00335F21"/>
    <w:rsid w:val="00346C69"/>
    <w:rsid w:val="00354938"/>
    <w:rsid w:val="00354F6B"/>
    <w:rsid w:val="00357CEE"/>
    <w:rsid w:val="00364BA4"/>
    <w:rsid w:val="00364DED"/>
    <w:rsid w:val="003717AE"/>
    <w:rsid w:val="00371DFE"/>
    <w:rsid w:val="00374915"/>
    <w:rsid w:val="00387128"/>
    <w:rsid w:val="00395100"/>
    <w:rsid w:val="003A643C"/>
    <w:rsid w:val="003A7795"/>
    <w:rsid w:val="003C0950"/>
    <w:rsid w:val="003C4B9D"/>
    <w:rsid w:val="003D7060"/>
    <w:rsid w:val="003E4033"/>
    <w:rsid w:val="003F385E"/>
    <w:rsid w:val="00406276"/>
    <w:rsid w:val="0041236E"/>
    <w:rsid w:val="00421EE0"/>
    <w:rsid w:val="0042397A"/>
    <w:rsid w:val="0042756B"/>
    <w:rsid w:val="00433164"/>
    <w:rsid w:val="00435F37"/>
    <w:rsid w:val="004425FC"/>
    <w:rsid w:val="00455FD8"/>
    <w:rsid w:val="004600AB"/>
    <w:rsid w:val="00465300"/>
    <w:rsid w:val="00472958"/>
    <w:rsid w:val="004819BD"/>
    <w:rsid w:val="00483D36"/>
    <w:rsid w:val="00487E1A"/>
    <w:rsid w:val="00490846"/>
    <w:rsid w:val="00493C4F"/>
    <w:rsid w:val="004B0500"/>
    <w:rsid w:val="004B25B9"/>
    <w:rsid w:val="004B62CA"/>
    <w:rsid w:val="004D1748"/>
    <w:rsid w:val="004D7915"/>
    <w:rsid w:val="004F6E79"/>
    <w:rsid w:val="00506B72"/>
    <w:rsid w:val="00517BBA"/>
    <w:rsid w:val="00532E49"/>
    <w:rsid w:val="00537A76"/>
    <w:rsid w:val="00554DD6"/>
    <w:rsid w:val="00556752"/>
    <w:rsid w:val="00567934"/>
    <w:rsid w:val="00567C11"/>
    <w:rsid w:val="005777D3"/>
    <w:rsid w:val="00577F15"/>
    <w:rsid w:val="00581F30"/>
    <w:rsid w:val="0058604F"/>
    <w:rsid w:val="00587B8A"/>
    <w:rsid w:val="00590CFF"/>
    <w:rsid w:val="00591A7C"/>
    <w:rsid w:val="005951C5"/>
    <w:rsid w:val="0059761F"/>
    <w:rsid w:val="0059787E"/>
    <w:rsid w:val="005A1AB1"/>
    <w:rsid w:val="005B349C"/>
    <w:rsid w:val="005C6923"/>
    <w:rsid w:val="005D5C8A"/>
    <w:rsid w:val="005E6680"/>
    <w:rsid w:val="005F0CA8"/>
    <w:rsid w:val="00604AB0"/>
    <w:rsid w:val="00615F2C"/>
    <w:rsid w:val="00621FA1"/>
    <w:rsid w:val="00626C0B"/>
    <w:rsid w:val="00627609"/>
    <w:rsid w:val="00632D93"/>
    <w:rsid w:val="00635657"/>
    <w:rsid w:val="0063724C"/>
    <w:rsid w:val="00640CD1"/>
    <w:rsid w:val="00645789"/>
    <w:rsid w:val="006624FD"/>
    <w:rsid w:val="00671AFE"/>
    <w:rsid w:val="006734B8"/>
    <w:rsid w:val="00674D3A"/>
    <w:rsid w:val="00685724"/>
    <w:rsid w:val="006A35B3"/>
    <w:rsid w:val="006A6387"/>
    <w:rsid w:val="006A6BFB"/>
    <w:rsid w:val="006B6590"/>
    <w:rsid w:val="006B779C"/>
    <w:rsid w:val="006C3252"/>
    <w:rsid w:val="006C4AF4"/>
    <w:rsid w:val="006C6C55"/>
    <w:rsid w:val="006D7CDC"/>
    <w:rsid w:val="006E0A4B"/>
    <w:rsid w:val="006E1E98"/>
    <w:rsid w:val="006F37A4"/>
    <w:rsid w:val="006F3D3D"/>
    <w:rsid w:val="006F76E4"/>
    <w:rsid w:val="00702563"/>
    <w:rsid w:val="0070473C"/>
    <w:rsid w:val="00707E30"/>
    <w:rsid w:val="00710512"/>
    <w:rsid w:val="007110BA"/>
    <w:rsid w:val="007125A0"/>
    <w:rsid w:val="0072108F"/>
    <w:rsid w:val="00731DF8"/>
    <w:rsid w:val="007425F5"/>
    <w:rsid w:val="0074394E"/>
    <w:rsid w:val="0074692E"/>
    <w:rsid w:val="00750ED3"/>
    <w:rsid w:val="00753F78"/>
    <w:rsid w:val="0076488D"/>
    <w:rsid w:val="007674ED"/>
    <w:rsid w:val="007739C9"/>
    <w:rsid w:val="007752C5"/>
    <w:rsid w:val="0077774B"/>
    <w:rsid w:val="00790FCA"/>
    <w:rsid w:val="00792D0B"/>
    <w:rsid w:val="007B1408"/>
    <w:rsid w:val="007B53FA"/>
    <w:rsid w:val="007B6824"/>
    <w:rsid w:val="007C3FDB"/>
    <w:rsid w:val="007C6865"/>
    <w:rsid w:val="007D38E5"/>
    <w:rsid w:val="007E1332"/>
    <w:rsid w:val="007F687C"/>
    <w:rsid w:val="00811775"/>
    <w:rsid w:val="00826319"/>
    <w:rsid w:val="00865DBC"/>
    <w:rsid w:val="00874D26"/>
    <w:rsid w:val="008771FC"/>
    <w:rsid w:val="0088455F"/>
    <w:rsid w:val="00887EA6"/>
    <w:rsid w:val="008912E6"/>
    <w:rsid w:val="008B31D3"/>
    <w:rsid w:val="008B757C"/>
    <w:rsid w:val="008C63BC"/>
    <w:rsid w:val="008C6AE8"/>
    <w:rsid w:val="008D2209"/>
    <w:rsid w:val="008D7CF6"/>
    <w:rsid w:val="008E0109"/>
    <w:rsid w:val="008E7A0D"/>
    <w:rsid w:val="008F202D"/>
    <w:rsid w:val="008F7362"/>
    <w:rsid w:val="009006F6"/>
    <w:rsid w:val="00900A74"/>
    <w:rsid w:val="009031B7"/>
    <w:rsid w:val="009124B4"/>
    <w:rsid w:val="0092192D"/>
    <w:rsid w:val="00932097"/>
    <w:rsid w:val="00937705"/>
    <w:rsid w:val="0094356B"/>
    <w:rsid w:val="00950085"/>
    <w:rsid w:val="00951851"/>
    <w:rsid w:val="00954B3C"/>
    <w:rsid w:val="009578E9"/>
    <w:rsid w:val="00970D96"/>
    <w:rsid w:val="00971DCA"/>
    <w:rsid w:val="009811C5"/>
    <w:rsid w:val="0098627E"/>
    <w:rsid w:val="00987275"/>
    <w:rsid w:val="00997289"/>
    <w:rsid w:val="009A1C54"/>
    <w:rsid w:val="009A377C"/>
    <w:rsid w:val="009A66CE"/>
    <w:rsid w:val="009B177A"/>
    <w:rsid w:val="009C7889"/>
    <w:rsid w:val="009E133F"/>
    <w:rsid w:val="009F1066"/>
    <w:rsid w:val="00A00240"/>
    <w:rsid w:val="00A05081"/>
    <w:rsid w:val="00A35EAF"/>
    <w:rsid w:val="00A36A18"/>
    <w:rsid w:val="00A41709"/>
    <w:rsid w:val="00A44470"/>
    <w:rsid w:val="00A500AD"/>
    <w:rsid w:val="00A515B3"/>
    <w:rsid w:val="00A52AEC"/>
    <w:rsid w:val="00A601C6"/>
    <w:rsid w:val="00A73085"/>
    <w:rsid w:val="00A73BB5"/>
    <w:rsid w:val="00A83BBE"/>
    <w:rsid w:val="00A868F8"/>
    <w:rsid w:val="00AA222D"/>
    <w:rsid w:val="00AA2844"/>
    <w:rsid w:val="00AB0441"/>
    <w:rsid w:val="00AB5E3B"/>
    <w:rsid w:val="00AB7D37"/>
    <w:rsid w:val="00AC029C"/>
    <w:rsid w:val="00AD2C35"/>
    <w:rsid w:val="00AE004B"/>
    <w:rsid w:val="00AE3021"/>
    <w:rsid w:val="00AE4428"/>
    <w:rsid w:val="00AF4612"/>
    <w:rsid w:val="00AF525B"/>
    <w:rsid w:val="00AF6170"/>
    <w:rsid w:val="00B048B1"/>
    <w:rsid w:val="00B11857"/>
    <w:rsid w:val="00B12AEB"/>
    <w:rsid w:val="00B13F1F"/>
    <w:rsid w:val="00B214D8"/>
    <w:rsid w:val="00B22270"/>
    <w:rsid w:val="00B3216C"/>
    <w:rsid w:val="00B41825"/>
    <w:rsid w:val="00B5296B"/>
    <w:rsid w:val="00B56A27"/>
    <w:rsid w:val="00B67E0F"/>
    <w:rsid w:val="00B71542"/>
    <w:rsid w:val="00B75664"/>
    <w:rsid w:val="00B837F6"/>
    <w:rsid w:val="00B84F77"/>
    <w:rsid w:val="00B85567"/>
    <w:rsid w:val="00B90F48"/>
    <w:rsid w:val="00BA148D"/>
    <w:rsid w:val="00BA27FC"/>
    <w:rsid w:val="00BB3923"/>
    <w:rsid w:val="00BB7716"/>
    <w:rsid w:val="00BB7B79"/>
    <w:rsid w:val="00BC4024"/>
    <w:rsid w:val="00BD0163"/>
    <w:rsid w:val="00BD779D"/>
    <w:rsid w:val="00BF0C5B"/>
    <w:rsid w:val="00BF1496"/>
    <w:rsid w:val="00BF4177"/>
    <w:rsid w:val="00C07A92"/>
    <w:rsid w:val="00C133B9"/>
    <w:rsid w:val="00C214D9"/>
    <w:rsid w:val="00C3255A"/>
    <w:rsid w:val="00C32EE3"/>
    <w:rsid w:val="00C41885"/>
    <w:rsid w:val="00C47409"/>
    <w:rsid w:val="00C526DD"/>
    <w:rsid w:val="00C52D49"/>
    <w:rsid w:val="00C72A10"/>
    <w:rsid w:val="00C7325F"/>
    <w:rsid w:val="00C7427C"/>
    <w:rsid w:val="00C75468"/>
    <w:rsid w:val="00C829D0"/>
    <w:rsid w:val="00C85F51"/>
    <w:rsid w:val="00CA1835"/>
    <w:rsid w:val="00CA470D"/>
    <w:rsid w:val="00CA4EB6"/>
    <w:rsid w:val="00CB67E2"/>
    <w:rsid w:val="00CB6A14"/>
    <w:rsid w:val="00CB70C4"/>
    <w:rsid w:val="00CC4E08"/>
    <w:rsid w:val="00CC5378"/>
    <w:rsid w:val="00CD2752"/>
    <w:rsid w:val="00CE427A"/>
    <w:rsid w:val="00CF09C8"/>
    <w:rsid w:val="00CF1A44"/>
    <w:rsid w:val="00CF4133"/>
    <w:rsid w:val="00D0241E"/>
    <w:rsid w:val="00D11F22"/>
    <w:rsid w:val="00D2106B"/>
    <w:rsid w:val="00D213F0"/>
    <w:rsid w:val="00D22782"/>
    <w:rsid w:val="00D27680"/>
    <w:rsid w:val="00D40A41"/>
    <w:rsid w:val="00D47515"/>
    <w:rsid w:val="00D47B6E"/>
    <w:rsid w:val="00D5161A"/>
    <w:rsid w:val="00D51EE7"/>
    <w:rsid w:val="00D538AE"/>
    <w:rsid w:val="00D57C0D"/>
    <w:rsid w:val="00D67801"/>
    <w:rsid w:val="00D71BD2"/>
    <w:rsid w:val="00D72A85"/>
    <w:rsid w:val="00D77735"/>
    <w:rsid w:val="00D8494D"/>
    <w:rsid w:val="00D8697C"/>
    <w:rsid w:val="00D91034"/>
    <w:rsid w:val="00D96686"/>
    <w:rsid w:val="00DA2FAD"/>
    <w:rsid w:val="00DA3A6D"/>
    <w:rsid w:val="00DA746F"/>
    <w:rsid w:val="00DB3590"/>
    <w:rsid w:val="00DB730A"/>
    <w:rsid w:val="00DC21AF"/>
    <w:rsid w:val="00DC3DED"/>
    <w:rsid w:val="00DC5AAE"/>
    <w:rsid w:val="00DE23BD"/>
    <w:rsid w:val="00DF4777"/>
    <w:rsid w:val="00DF559D"/>
    <w:rsid w:val="00DF652C"/>
    <w:rsid w:val="00E00FEA"/>
    <w:rsid w:val="00E04C7A"/>
    <w:rsid w:val="00E04D80"/>
    <w:rsid w:val="00E15BC4"/>
    <w:rsid w:val="00E27BB9"/>
    <w:rsid w:val="00E338C4"/>
    <w:rsid w:val="00E435DE"/>
    <w:rsid w:val="00E44ADF"/>
    <w:rsid w:val="00E452DE"/>
    <w:rsid w:val="00E55DBC"/>
    <w:rsid w:val="00E61418"/>
    <w:rsid w:val="00E65E0F"/>
    <w:rsid w:val="00E734D9"/>
    <w:rsid w:val="00E75D40"/>
    <w:rsid w:val="00E900F6"/>
    <w:rsid w:val="00E90C7C"/>
    <w:rsid w:val="00EA111E"/>
    <w:rsid w:val="00EA2645"/>
    <w:rsid w:val="00EA5A0A"/>
    <w:rsid w:val="00EA7AC1"/>
    <w:rsid w:val="00EB42FC"/>
    <w:rsid w:val="00EC0F79"/>
    <w:rsid w:val="00ED27C6"/>
    <w:rsid w:val="00EE4053"/>
    <w:rsid w:val="00EE6994"/>
    <w:rsid w:val="00EF18EF"/>
    <w:rsid w:val="00EF427F"/>
    <w:rsid w:val="00F00182"/>
    <w:rsid w:val="00F00B8D"/>
    <w:rsid w:val="00F022A6"/>
    <w:rsid w:val="00F06F2C"/>
    <w:rsid w:val="00F108FE"/>
    <w:rsid w:val="00F127F8"/>
    <w:rsid w:val="00F40312"/>
    <w:rsid w:val="00F60BF0"/>
    <w:rsid w:val="00F61962"/>
    <w:rsid w:val="00F63C0D"/>
    <w:rsid w:val="00F65ED6"/>
    <w:rsid w:val="00F671BC"/>
    <w:rsid w:val="00F72E61"/>
    <w:rsid w:val="00F73F38"/>
    <w:rsid w:val="00F84B00"/>
    <w:rsid w:val="00F940CE"/>
    <w:rsid w:val="00FA0E66"/>
    <w:rsid w:val="00FA589A"/>
    <w:rsid w:val="00FB5259"/>
    <w:rsid w:val="00FD0103"/>
    <w:rsid w:val="00FD3A03"/>
    <w:rsid w:val="00FE20C2"/>
    <w:rsid w:val="00FE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55F118"/>
  <w15:docId w15:val="{F0B1B3F7-ED5F-4CA3-B345-DFD6F242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E4033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506B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4">
    <w:name w:val="heading 4"/>
    <w:basedOn w:val="Standard"/>
    <w:next w:val="Standard"/>
    <w:qFormat/>
    <w:rsid w:val="003E4033"/>
    <w:pPr>
      <w:keepNext/>
      <w:outlineLvl w:val="3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B177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B177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51EE7"/>
  </w:style>
  <w:style w:type="paragraph" w:customStyle="1" w:styleId="Kategorie2psv">
    <w:name w:val="Kategorie2_psv³"/>
    <w:rsid w:val="003E4033"/>
    <w:rPr>
      <w:rFonts w:ascii="Arial" w:hAnsi="Arial"/>
      <w:b/>
      <w:color w:val="FFFFFF"/>
      <w:szCs w:val="24"/>
    </w:rPr>
  </w:style>
  <w:style w:type="paragraph" w:customStyle="1" w:styleId="berschrift1psv">
    <w:name w:val="Überschrift1_psv³"/>
    <w:rsid w:val="003E4033"/>
    <w:rPr>
      <w:rFonts w:ascii="Arial" w:hAnsi="Arial"/>
      <w:b/>
      <w:sz w:val="32"/>
      <w:szCs w:val="24"/>
    </w:rPr>
  </w:style>
  <w:style w:type="paragraph" w:customStyle="1" w:styleId="Fuzeilepsv">
    <w:name w:val="Fußzeile_psv³"/>
    <w:rsid w:val="003E4033"/>
    <w:rPr>
      <w:rFonts w:ascii="Arial" w:hAnsi="Arial"/>
      <w:szCs w:val="24"/>
    </w:rPr>
  </w:style>
  <w:style w:type="paragraph" w:customStyle="1" w:styleId="StandardAbsatz">
    <w:name w:val="Standard Absatz"/>
    <w:basedOn w:val="Standard"/>
    <w:rsid w:val="003E4033"/>
    <w:pPr>
      <w:numPr>
        <w:numId w:val="1"/>
      </w:numPr>
    </w:pPr>
  </w:style>
  <w:style w:type="character" w:customStyle="1" w:styleId="longtext">
    <w:name w:val="long_text"/>
    <w:basedOn w:val="Absatz-Standardschriftart"/>
    <w:rsid w:val="00A73BB5"/>
  </w:style>
  <w:style w:type="character" w:customStyle="1" w:styleId="longtextshorttext">
    <w:name w:val="long_text short_text"/>
    <w:basedOn w:val="Absatz-Standardschriftart"/>
    <w:rsid w:val="00E452DE"/>
  </w:style>
  <w:style w:type="character" w:customStyle="1" w:styleId="hps">
    <w:name w:val="hps"/>
    <w:basedOn w:val="Absatz-Standardschriftart"/>
    <w:rsid w:val="00E452DE"/>
  </w:style>
  <w:style w:type="table" w:styleId="Tabellenraster">
    <w:name w:val="Table Grid"/>
    <w:basedOn w:val="NormaleTabelle"/>
    <w:rsid w:val="00406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90F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4EE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5">
    <w:name w:val="A5"/>
    <w:rsid w:val="002B4EE9"/>
    <w:rPr>
      <w:rFonts w:cs="Verdana"/>
      <w:color w:val="000000"/>
      <w:sz w:val="22"/>
      <w:szCs w:val="22"/>
    </w:rPr>
  </w:style>
  <w:style w:type="character" w:customStyle="1" w:styleId="A8">
    <w:name w:val="A8"/>
    <w:rsid w:val="00E27BB9"/>
    <w:rPr>
      <w:rFonts w:cs="Verdana"/>
      <w:color w:val="000000"/>
      <w:sz w:val="20"/>
      <w:szCs w:val="20"/>
    </w:rPr>
  </w:style>
  <w:style w:type="character" w:customStyle="1" w:styleId="A7">
    <w:name w:val="A7"/>
    <w:rsid w:val="00E27BB9"/>
    <w:rPr>
      <w:rFonts w:cs="Verdana"/>
      <w:color w:val="000000"/>
      <w:sz w:val="20"/>
      <w:szCs w:val="20"/>
    </w:rPr>
  </w:style>
  <w:style w:type="paragraph" w:customStyle="1" w:styleId="Pa0">
    <w:name w:val="Pa0"/>
    <w:basedOn w:val="Default"/>
    <w:next w:val="Default"/>
    <w:rsid w:val="00EF427F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rsid w:val="00EF427F"/>
    <w:rPr>
      <w:rFonts w:cs="Verdana"/>
      <w:i/>
      <w:iCs/>
      <w:color w:val="000000"/>
      <w:sz w:val="16"/>
      <w:szCs w:val="16"/>
    </w:rPr>
  </w:style>
  <w:style w:type="character" w:styleId="Fett">
    <w:name w:val="Strong"/>
    <w:basedOn w:val="Absatz-Standardschriftart"/>
    <w:qFormat/>
    <w:rsid w:val="001C7CD5"/>
    <w:rPr>
      <w:b/>
      <w:bCs/>
    </w:rPr>
  </w:style>
  <w:style w:type="paragraph" w:styleId="Listenabsatz">
    <w:name w:val="List Paragraph"/>
    <w:basedOn w:val="Standard"/>
    <w:uiPriority w:val="34"/>
    <w:qFormat/>
    <w:rsid w:val="00DC21AF"/>
    <w:pPr>
      <w:ind w:left="720"/>
      <w:contextualSpacing/>
    </w:pPr>
  </w:style>
  <w:style w:type="paragraph" w:styleId="Beschriftung">
    <w:name w:val="caption"/>
    <w:basedOn w:val="Standard"/>
    <w:next w:val="Standard"/>
    <w:unhideWhenUsed/>
    <w:qFormat/>
    <w:rsid w:val="00B75664"/>
    <w:pPr>
      <w:spacing w:after="200"/>
    </w:pPr>
    <w:rPr>
      <w:i/>
      <w:iCs/>
      <w:color w:val="1F497D" w:themeColor="text2"/>
      <w:sz w:val="18"/>
      <w:szCs w:val="18"/>
    </w:rPr>
  </w:style>
  <w:style w:type="character" w:styleId="Hyperlink">
    <w:name w:val="Hyperlink"/>
    <w:basedOn w:val="Absatz-Standardschriftart"/>
    <w:unhideWhenUsed/>
    <w:rsid w:val="00970D9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0D96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E15BC4"/>
  </w:style>
  <w:style w:type="character" w:customStyle="1" w:styleId="eop">
    <w:name w:val="eop"/>
    <w:basedOn w:val="Absatz-Standardschriftart"/>
    <w:rsid w:val="00E15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a46bed-c84d-4754-8239-ca284fa43b84">
      <Terms xmlns="http://schemas.microsoft.com/office/infopath/2007/PartnerControls"/>
    </lcf76f155ced4ddcb4097134ff3c332f>
    <TaxCatchAll xmlns="2fcfccfe-82ed-4e24-b026-b3156fed24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B0B1C073C1CE479080A773E406B002" ma:contentTypeVersion="18" ma:contentTypeDescription="Ein neues Dokument erstellen." ma:contentTypeScope="" ma:versionID="57dc00dff729313ba007c192d77704e0">
  <xsd:schema xmlns:xsd="http://www.w3.org/2001/XMLSchema" xmlns:xs="http://www.w3.org/2001/XMLSchema" xmlns:p="http://schemas.microsoft.com/office/2006/metadata/properties" xmlns:ns2="a7a46bed-c84d-4754-8239-ca284fa43b84" xmlns:ns3="2fcfccfe-82ed-4e24-b026-b3156fed24e3" targetNamespace="http://schemas.microsoft.com/office/2006/metadata/properties" ma:root="true" ma:fieldsID="facbbd61019f741ef3122cc68d960407" ns2:_="" ns3:_="">
    <xsd:import namespace="a7a46bed-c84d-4754-8239-ca284fa43b84"/>
    <xsd:import namespace="2fcfccfe-82ed-4e24-b026-b3156fed2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bed-c84d-4754-8239-ca284fa43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1f472376-de97-4c7e-bb9a-f7f80aa84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fccfe-82ed-4e24-b026-b3156fed2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4c96f9-2894-4485-8714-73c5bcfd87f4}" ma:internalName="TaxCatchAll" ma:showField="CatchAllData" ma:web="2fcfccfe-82ed-4e24-b026-b3156fed2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26C214-E159-43DD-983B-E0BFDA9061E8}">
  <ds:schemaRefs>
    <ds:schemaRef ds:uri="http://schemas.microsoft.com/office/2006/metadata/properties"/>
    <ds:schemaRef ds:uri="http://schemas.microsoft.com/office/infopath/2007/PartnerControls"/>
    <ds:schemaRef ds:uri="a7a46bed-c84d-4754-8239-ca284fa43b84"/>
    <ds:schemaRef ds:uri="2fcfccfe-82ed-4e24-b026-b3156fed24e3"/>
  </ds:schemaRefs>
</ds:datastoreItem>
</file>

<file path=customXml/itemProps2.xml><?xml version="1.0" encoding="utf-8"?>
<ds:datastoreItem xmlns:ds="http://schemas.openxmlformats.org/officeDocument/2006/customXml" ds:itemID="{C8EA543B-7D14-5542-B000-6A39A2F21B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BA4C1C-A8B3-4E03-94A8-55D6EEF1B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bed-c84d-4754-8239-ca284fa43b84"/>
    <ds:schemaRef ds:uri="2fcfccfe-82ed-4e24-b026-b3156fed2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CB4501-BA2A-4326-BCA0-C3CB7CBE25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TISLOG office Infodesk</vt:lpstr>
    </vt:vector>
  </TitlesOfParts>
  <Company>TIS GmbH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TISLOG office Infodesk</dc:title>
  <dc:subject>Product Information (draft)</dc:subject>
  <dc:creator>Markus Vinke</dc:creator>
  <cp:lastModifiedBy>Aileen Tekampe</cp:lastModifiedBy>
  <cp:revision>102</cp:revision>
  <cp:lastPrinted>2021-08-25T12:08:00Z</cp:lastPrinted>
  <dcterms:created xsi:type="dcterms:W3CDTF">2023-01-26T11:08:00Z</dcterms:created>
  <dcterms:modified xsi:type="dcterms:W3CDTF">2025-01-07T09:32:00Z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0x01010060B0B1C073C1CE479080A773E406B002</vt:lpwstr>
  </property>
  <property fmtid="{D5CDD505-2E9C-101B-9397-08002B2CF9AE}" pid="3" name="MediaServiceImageTags">
    <vt:lpwstr/>
  </property>
</Properties>
</file>