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C3C8" w14:textId="10188EF0" w:rsidR="00D67801" w:rsidRPr="00B3216C" w:rsidRDefault="00D67801" w:rsidP="00C72A10">
      <w:pPr>
        <w:spacing w:line="360" w:lineRule="auto"/>
        <w:ind w:left="284"/>
        <w:rPr>
          <w:rFonts w:ascii="Bliss 2" w:hAnsi="Bliss 2"/>
          <w:sz w:val="18"/>
        </w:rPr>
      </w:pPr>
    </w:p>
    <w:p w14:paraId="13C4968B" w14:textId="6B1C390A" w:rsidR="001D30CB" w:rsidRPr="00B3216C" w:rsidRDefault="001D30CB" w:rsidP="00C72A10">
      <w:pPr>
        <w:spacing w:line="360" w:lineRule="auto"/>
        <w:ind w:left="284"/>
        <w:rPr>
          <w:rFonts w:ascii="Bliss 2" w:hAnsi="Bliss 2"/>
          <w:sz w:val="18"/>
        </w:rPr>
      </w:pPr>
    </w:p>
    <w:p w14:paraId="05C54F57" w14:textId="7797720E" w:rsidR="00F022A6" w:rsidRDefault="004D4A25" w:rsidP="00F022A6">
      <w:pPr>
        <w:spacing w:line="360" w:lineRule="auto"/>
        <w:ind w:left="284"/>
        <w:jc w:val="both"/>
        <w:rPr>
          <w:rFonts w:ascii="Bliss 2" w:hAnsi="Bliss 2"/>
          <w:b/>
          <w:noProof/>
          <w:color w:val="004998"/>
          <w:sz w:val="30"/>
          <w:szCs w:val="28"/>
          <w:lang w:val="en-US"/>
        </w:rPr>
      </w:pPr>
      <w:r>
        <w:rPr>
          <w:rFonts w:ascii="Bliss 2" w:hAnsi="Bliss 2"/>
          <w:b/>
          <w:noProof/>
          <w:color w:val="004998"/>
          <w:sz w:val="30"/>
          <w:szCs w:val="28"/>
          <w:lang w:val="en-US"/>
        </w:rPr>
        <w:t>“DIE TISLOG APP ERFÜLLT UNSERE ANFORDERUNGEN VOLL UND GANZ”</w:t>
      </w:r>
    </w:p>
    <w:p w14:paraId="02697120" w14:textId="28161730" w:rsidR="004D4A25" w:rsidRPr="00F022A6" w:rsidRDefault="004D4A25" w:rsidP="00F022A6">
      <w:pPr>
        <w:spacing w:line="360" w:lineRule="auto"/>
        <w:ind w:left="284"/>
        <w:jc w:val="both"/>
        <w:rPr>
          <w:rFonts w:ascii="Bliss 2" w:hAnsi="Bliss 2"/>
          <w:b/>
          <w:noProof/>
          <w:color w:val="004998"/>
          <w:sz w:val="30"/>
          <w:szCs w:val="28"/>
          <w:lang w:val="en-US"/>
        </w:rPr>
      </w:pPr>
      <w:r>
        <w:rPr>
          <w:rFonts w:ascii="Bliss 2" w:hAnsi="Bliss 2"/>
          <w:b/>
          <w:noProof/>
          <w:color w:val="004998"/>
          <w:sz w:val="30"/>
          <w:szCs w:val="28"/>
          <w:lang w:val="en-US"/>
        </w:rPr>
        <w:drawing>
          <wp:inline distT="0" distB="0" distL="0" distR="0" wp14:anchorId="0A288942" wp14:editId="063B32BC">
            <wp:extent cx="4629150" cy="1828800"/>
            <wp:effectExtent l="0" t="0" r="0" b="0"/>
            <wp:docPr id="7953863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F71C3" w14:textId="77777777" w:rsidR="004D4A25" w:rsidRDefault="004D4A25" w:rsidP="007425F5">
      <w:pPr>
        <w:spacing w:line="360" w:lineRule="auto"/>
        <w:ind w:left="284"/>
        <w:jc w:val="both"/>
        <w:rPr>
          <w:rFonts w:ascii="Bliss 2" w:hAnsi="Bliss 2"/>
          <w:b/>
          <w:noProof/>
          <w:sz w:val="18"/>
          <w:szCs w:val="18"/>
          <w:lang w:val="en-US"/>
        </w:rPr>
      </w:pPr>
    </w:p>
    <w:p w14:paraId="04B72E09" w14:textId="72844B73" w:rsidR="00395100" w:rsidRDefault="004D4A25" w:rsidP="007425F5">
      <w:pPr>
        <w:spacing w:line="360" w:lineRule="auto"/>
        <w:ind w:left="284"/>
        <w:jc w:val="both"/>
        <w:rPr>
          <w:rFonts w:ascii="Bliss 2" w:hAnsi="Bliss 2"/>
          <w:b/>
          <w:noProof/>
          <w:sz w:val="18"/>
          <w:szCs w:val="18"/>
          <w:lang w:val="en-US"/>
        </w:rPr>
      </w:pPr>
      <w:r w:rsidRPr="004D4A25">
        <w:rPr>
          <w:rFonts w:ascii="Bliss 2" w:hAnsi="Bliss 2"/>
          <w:b/>
          <w:noProof/>
          <w:sz w:val="18"/>
          <w:szCs w:val="18"/>
          <w:lang w:val="en-US"/>
        </w:rPr>
        <w:t>Sebastian Grollius, Leiter IT und Projektmanagement bei CargoLine, spricht über die Vorteile einer leicht konfigurierbaren Fahrer-App und die Zusammenarbeit mit TIS.</w:t>
      </w:r>
    </w:p>
    <w:p w14:paraId="343145D3" w14:textId="77777777" w:rsidR="004D4A25" w:rsidRPr="00E15BC4" w:rsidRDefault="004D4A25" w:rsidP="007425F5">
      <w:pPr>
        <w:spacing w:line="360" w:lineRule="auto"/>
        <w:ind w:left="284"/>
        <w:jc w:val="both"/>
        <w:rPr>
          <w:rFonts w:ascii="Bliss 2" w:hAnsi="Bliss 2"/>
          <w:sz w:val="18"/>
        </w:rPr>
      </w:pPr>
    </w:p>
    <w:p w14:paraId="3C001457" w14:textId="77777777" w:rsidR="004D4A25" w:rsidRPr="004D4A25" w:rsidRDefault="004D4A25" w:rsidP="004D4A25">
      <w:pPr>
        <w:spacing w:line="360" w:lineRule="auto"/>
        <w:ind w:left="284"/>
        <w:jc w:val="both"/>
        <w:rPr>
          <w:rFonts w:ascii="Bliss 2" w:hAnsi="Bliss 2"/>
          <w:b/>
          <w:bCs/>
          <w:i/>
          <w:iCs/>
          <w:sz w:val="18"/>
          <w:lang w:val="en-US"/>
        </w:rPr>
      </w:pPr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Herr Grollius,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welche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Bedeutung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hat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eine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einheitliche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Fahrer-App für die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CargoLine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>?</w:t>
      </w:r>
    </w:p>
    <w:p w14:paraId="6A193288" w14:textId="77777777" w:rsid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 w:rsidRPr="004D4A25">
        <w:rPr>
          <w:rFonts w:ascii="Bliss 2" w:hAnsi="Bliss 2"/>
          <w:sz w:val="18"/>
          <w:lang w:val="en-US"/>
        </w:rPr>
        <w:t xml:space="preserve">Sebastian Grollius: </w:t>
      </w:r>
      <w:proofErr w:type="spellStart"/>
      <w:r w:rsidRPr="004D4A25">
        <w:rPr>
          <w:rFonts w:ascii="Bliss 2" w:hAnsi="Bliss 2"/>
          <w:sz w:val="18"/>
          <w:lang w:val="en-US"/>
        </w:rPr>
        <w:t>Prinzipiell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kann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jeder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CargoLine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-Partner die Fahrer-App seiner Wahl </w:t>
      </w:r>
      <w:proofErr w:type="spellStart"/>
      <w:r w:rsidRPr="004D4A25">
        <w:rPr>
          <w:rFonts w:ascii="Bliss 2" w:hAnsi="Bliss 2"/>
          <w:sz w:val="18"/>
          <w:lang w:val="en-US"/>
        </w:rPr>
        <w:t>einsetzen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sofern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sie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unsere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Anforderungen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erfüllt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zuverlässig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den </w:t>
      </w:r>
      <w:proofErr w:type="spellStart"/>
      <w:r w:rsidRPr="004D4A25">
        <w:rPr>
          <w:rFonts w:ascii="Bliss 2" w:hAnsi="Bliss 2"/>
          <w:sz w:val="18"/>
          <w:lang w:val="en-US"/>
        </w:rPr>
        <w:t>jeweiligen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Sendungsstatus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und </w:t>
      </w:r>
      <w:proofErr w:type="spellStart"/>
      <w:r w:rsidRPr="004D4A25">
        <w:rPr>
          <w:rFonts w:ascii="Bliss 2" w:hAnsi="Bliss 2"/>
          <w:sz w:val="18"/>
          <w:lang w:val="en-US"/>
        </w:rPr>
        <w:t>zum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Beispiel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die </w:t>
      </w:r>
      <w:proofErr w:type="spellStart"/>
      <w:r w:rsidRPr="004D4A25">
        <w:rPr>
          <w:rFonts w:ascii="Bliss 2" w:hAnsi="Bliss 2"/>
          <w:sz w:val="18"/>
          <w:lang w:val="en-US"/>
        </w:rPr>
        <w:t>voraussichtlichen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Ankunftszeiten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meldet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. Es </w:t>
      </w:r>
      <w:proofErr w:type="spellStart"/>
      <w:r w:rsidRPr="004D4A25">
        <w:rPr>
          <w:rFonts w:ascii="Bliss 2" w:hAnsi="Bliss 2"/>
          <w:sz w:val="18"/>
          <w:lang w:val="en-US"/>
        </w:rPr>
        <w:t>gibt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aber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immer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wieder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Änderungen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im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Zustellprozess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die von </w:t>
      </w:r>
      <w:proofErr w:type="spellStart"/>
      <w:r w:rsidRPr="004D4A25">
        <w:rPr>
          <w:rFonts w:ascii="Bliss 2" w:hAnsi="Bliss 2"/>
          <w:sz w:val="18"/>
          <w:lang w:val="en-US"/>
        </w:rPr>
        <w:t>unseren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Partnern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kurzfristig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umgesetzt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und digital </w:t>
      </w:r>
      <w:proofErr w:type="spellStart"/>
      <w:r w:rsidRPr="004D4A25">
        <w:rPr>
          <w:rFonts w:ascii="Bliss 2" w:hAnsi="Bliss 2"/>
          <w:sz w:val="18"/>
          <w:lang w:val="en-US"/>
        </w:rPr>
        <w:t>abgebildet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werden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müssen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. Wenn </w:t>
      </w:r>
      <w:proofErr w:type="spellStart"/>
      <w:r w:rsidRPr="004D4A25">
        <w:rPr>
          <w:rFonts w:ascii="Bliss 2" w:hAnsi="Bliss 2"/>
          <w:sz w:val="18"/>
          <w:lang w:val="en-US"/>
        </w:rPr>
        <w:t>dann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unsere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Partner </w:t>
      </w:r>
      <w:proofErr w:type="spellStart"/>
      <w:r w:rsidRPr="004D4A25">
        <w:rPr>
          <w:rFonts w:ascii="Bliss 2" w:hAnsi="Bliss 2"/>
          <w:sz w:val="18"/>
          <w:lang w:val="en-US"/>
        </w:rPr>
        <w:t>mit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unterschiedlichen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IT-</w:t>
      </w:r>
      <w:proofErr w:type="spellStart"/>
      <w:r w:rsidRPr="004D4A25">
        <w:rPr>
          <w:rFonts w:ascii="Bliss 2" w:hAnsi="Bliss 2"/>
          <w:sz w:val="18"/>
          <w:lang w:val="en-US"/>
        </w:rPr>
        <w:t>Lösungen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arbeiten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dauert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die </w:t>
      </w:r>
      <w:proofErr w:type="spellStart"/>
      <w:r w:rsidRPr="004D4A25">
        <w:rPr>
          <w:rFonts w:ascii="Bliss 2" w:hAnsi="Bliss 2"/>
          <w:sz w:val="18"/>
          <w:lang w:val="en-US"/>
        </w:rPr>
        <w:t>flächendeckende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Umsetzung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der </w:t>
      </w:r>
      <w:proofErr w:type="spellStart"/>
      <w:r w:rsidRPr="004D4A25">
        <w:rPr>
          <w:rFonts w:ascii="Bliss 2" w:hAnsi="Bliss 2"/>
          <w:sz w:val="18"/>
          <w:lang w:val="en-US"/>
        </w:rPr>
        <w:t>neuen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Standards </w:t>
      </w:r>
      <w:proofErr w:type="spellStart"/>
      <w:r w:rsidRPr="004D4A25">
        <w:rPr>
          <w:rFonts w:ascii="Bliss 2" w:hAnsi="Bliss 2"/>
          <w:sz w:val="18"/>
          <w:lang w:val="en-US"/>
        </w:rPr>
        <w:t>entsprechend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länger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. </w:t>
      </w:r>
      <w:proofErr w:type="spellStart"/>
      <w:r w:rsidRPr="004D4A25">
        <w:rPr>
          <w:rFonts w:ascii="Bliss 2" w:hAnsi="Bliss 2"/>
          <w:sz w:val="18"/>
          <w:lang w:val="en-US"/>
        </w:rPr>
        <w:t>Deshalb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haben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wir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eine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für alle Partner </w:t>
      </w:r>
      <w:proofErr w:type="spellStart"/>
      <w:r w:rsidRPr="004D4A25">
        <w:rPr>
          <w:rFonts w:ascii="Bliss 2" w:hAnsi="Bliss 2"/>
          <w:sz w:val="18"/>
          <w:lang w:val="en-US"/>
        </w:rPr>
        <w:t>geeignete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Fahrer-App </w:t>
      </w:r>
      <w:proofErr w:type="spellStart"/>
      <w:r w:rsidRPr="004D4A25">
        <w:rPr>
          <w:rFonts w:ascii="Bliss 2" w:hAnsi="Bliss 2"/>
          <w:sz w:val="18"/>
          <w:lang w:val="en-US"/>
        </w:rPr>
        <w:t>gesucht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die </w:t>
      </w:r>
      <w:proofErr w:type="spellStart"/>
      <w:r w:rsidRPr="004D4A25">
        <w:rPr>
          <w:rFonts w:ascii="Bliss 2" w:hAnsi="Bliss 2"/>
          <w:sz w:val="18"/>
          <w:lang w:val="en-US"/>
        </w:rPr>
        <w:t>sich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mit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geringem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Aufwand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an </w:t>
      </w:r>
      <w:proofErr w:type="spellStart"/>
      <w:r w:rsidRPr="004D4A25">
        <w:rPr>
          <w:rFonts w:ascii="Bliss 2" w:hAnsi="Bliss 2"/>
          <w:sz w:val="18"/>
          <w:lang w:val="en-US"/>
        </w:rPr>
        <w:t>neue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Abläufe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anpassen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lässt</w:t>
      </w:r>
      <w:proofErr w:type="spellEnd"/>
      <w:r w:rsidRPr="004D4A25">
        <w:rPr>
          <w:rFonts w:ascii="Bliss 2" w:hAnsi="Bliss 2"/>
          <w:sz w:val="18"/>
          <w:lang w:val="en-US"/>
        </w:rPr>
        <w:t>. Das spart Kosten und Zeit.</w:t>
      </w:r>
    </w:p>
    <w:p w14:paraId="43EFBE3F" w14:textId="77777777" w:rsidR="004D4A25" w:rsidRP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</w:p>
    <w:p w14:paraId="63B47EF2" w14:textId="77777777" w:rsidR="004D4A25" w:rsidRPr="004D4A25" w:rsidRDefault="004D4A25" w:rsidP="004D4A25">
      <w:pPr>
        <w:spacing w:line="360" w:lineRule="auto"/>
        <w:ind w:left="284"/>
        <w:jc w:val="both"/>
        <w:rPr>
          <w:rFonts w:ascii="Bliss 2" w:hAnsi="Bliss 2"/>
          <w:b/>
          <w:bCs/>
          <w:i/>
          <w:iCs/>
          <w:sz w:val="18"/>
          <w:lang w:val="en-US"/>
        </w:rPr>
      </w:pPr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Was verstehen Sie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unter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geringem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Aufwand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>?</w:t>
      </w:r>
    </w:p>
    <w:p w14:paraId="1E76E734" w14:textId="77777777" w:rsid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 w:rsidRPr="004D4A25">
        <w:rPr>
          <w:rFonts w:ascii="Bliss 2" w:hAnsi="Bliss 2"/>
          <w:sz w:val="18"/>
          <w:lang w:val="en-US"/>
        </w:rPr>
        <w:t xml:space="preserve">Sebastian Grollius: </w:t>
      </w:r>
      <w:proofErr w:type="spellStart"/>
      <w:r w:rsidRPr="004D4A25">
        <w:rPr>
          <w:rFonts w:ascii="Bliss 2" w:hAnsi="Bliss 2"/>
          <w:sz w:val="18"/>
          <w:lang w:val="en-US"/>
        </w:rPr>
        <w:t>Darunter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verstehe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ich, </w:t>
      </w:r>
      <w:proofErr w:type="spellStart"/>
      <w:r w:rsidRPr="004D4A25">
        <w:rPr>
          <w:rFonts w:ascii="Bliss 2" w:hAnsi="Bliss 2"/>
          <w:sz w:val="18"/>
          <w:lang w:val="en-US"/>
        </w:rPr>
        <w:t>dass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eine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von </w:t>
      </w:r>
      <w:proofErr w:type="spellStart"/>
      <w:r w:rsidRPr="004D4A25">
        <w:rPr>
          <w:rFonts w:ascii="Bliss 2" w:hAnsi="Bliss 2"/>
          <w:sz w:val="18"/>
          <w:lang w:val="en-US"/>
        </w:rPr>
        <w:t>uns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geforderte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Änderung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ohne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externe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Hilfe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und Kosten von </w:t>
      </w:r>
      <w:proofErr w:type="spellStart"/>
      <w:r w:rsidRPr="004D4A25">
        <w:rPr>
          <w:rFonts w:ascii="Bliss 2" w:hAnsi="Bliss 2"/>
          <w:sz w:val="18"/>
          <w:lang w:val="en-US"/>
        </w:rPr>
        <w:t>jedem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Partner schnell </w:t>
      </w:r>
      <w:proofErr w:type="spellStart"/>
      <w:r w:rsidRPr="004D4A25">
        <w:rPr>
          <w:rFonts w:ascii="Bliss 2" w:hAnsi="Bliss 2"/>
          <w:sz w:val="18"/>
          <w:lang w:val="en-US"/>
        </w:rPr>
        <w:t>umgesetzt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werden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kann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. Das </w:t>
      </w:r>
      <w:proofErr w:type="spellStart"/>
      <w:r w:rsidRPr="004D4A25">
        <w:rPr>
          <w:rFonts w:ascii="Bliss 2" w:hAnsi="Bliss 2"/>
          <w:sz w:val="18"/>
          <w:lang w:val="en-US"/>
        </w:rPr>
        <w:t>funktioniert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mit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modernen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Konfiguratoren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mit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denen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die </w:t>
      </w:r>
      <w:proofErr w:type="spellStart"/>
      <w:r w:rsidRPr="004D4A25">
        <w:rPr>
          <w:rFonts w:ascii="Bliss 2" w:hAnsi="Bliss 2"/>
          <w:sz w:val="18"/>
          <w:lang w:val="en-US"/>
        </w:rPr>
        <w:t>Prozesse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entlang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der </w:t>
      </w:r>
      <w:proofErr w:type="spellStart"/>
      <w:r w:rsidRPr="004D4A25">
        <w:rPr>
          <w:rFonts w:ascii="Bliss 2" w:hAnsi="Bliss 2"/>
          <w:sz w:val="18"/>
          <w:lang w:val="en-US"/>
        </w:rPr>
        <w:t>Lieferkette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zwischen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Abholen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Einlagern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Auslagern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und </w:t>
      </w:r>
      <w:proofErr w:type="spellStart"/>
      <w:r w:rsidRPr="004D4A25">
        <w:rPr>
          <w:rFonts w:ascii="Bliss 2" w:hAnsi="Bliss 2"/>
          <w:sz w:val="18"/>
          <w:lang w:val="en-US"/>
        </w:rPr>
        <w:t>Ausliefern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ohne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Programmierkenntnisse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digitalisiert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werden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können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. Die TISLOG-App von TIS </w:t>
      </w:r>
      <w:proofErr w:type="spellStart"/>
      <w:r w:rsidRPr="004D4A25">
        <w:rPr>
          <w:rFonts w:ascii="Bliss 2" w:hAnsi="Bliss 2"/>
          <w:sz w:val="18"/>
          <w:lang w:val="en-US"/>
        </w:rPr>
        <w:t>bietet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einen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solchen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Konfigurator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. Damit </w:t>
      </w:r>
      <w:proofErr w:type="spellStart"/>
      <w:r w:rsidRPr="004D4A25">
        <w:rPr>
          <w:rFonts w:ascii="Bliss 2" w:hAnsi="Bliss 2"/>
          <w:sz w:val="18"/>
          <w:lang w:val="en-US"/>
        </w:rPr>
        <w:t>können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zum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Beispiel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Eingabefelder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definiert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werden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die der Fahrer </w:t>
      </w:r>
      <w:proofErr w:type="spellStart"/>
      <w:r w:rsidRPr="004D4A25">
        <w:rPr>
          <w:rFonts w:ascii="Bliss 2" w:hAnsi="Bliss 2"/>
          <w:sz w:val="18"/>
          <w:lang w:val="en-US"/>
        </w:rPr>
        <w:t>oder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Lagermitarbeiter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für </w:t>
      </w:r>
      <w:proofErr w:type="spellStart"/>
      <w:r w:rsidRPr="004D4A25">
        <w:rPr>
          <w:rFonts w:ascii="Bliss 2" w:hAnsi="Bliss 2"/>
          <w:sz w:val="18"/>
          <w:lang w:val="en-US"/>
        </w:rPr>
        <w:t>einen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bestimmten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Prozess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am </w:t>
      </w:r>
      <w:proofErr w:type="spellStart"/>
      <w:r w:rsidRPr="004D4A25">
        <w:rPr>
          <w:rFonts w:ascii="Bliss 2" w:hAnsi="Bliss 2"/>
          <w:sz w:val="18"/>
          <w:lang w:val="en-US"/>
        </w:rPr>
        <w:t>mobilen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Endgerät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ausfüllen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muss. Der so </w:t>
      </w:r>
      <w:proofErr w:type="spellStart"/>
      <w:r w:rsidRPr="004D4A25">
        <w:rPr>
          <w:rFonts w:ascii="Bliss 2" w:hAnsi="Bliss 2"/>
          <w:sz w:val="18"/>
          <w:lang w:val="en-US"/>
        </w:rPr>
        <w:t>genannte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Live </w:t>
      </w:r>
      <w:proofErr w:type="spellStart"/>
      <w:r w:rsidRPr="004D4A25">
        <w:rPr>
          <w:rFonts w:ascii="Bliss 2" w:hAnsi="Bliss 2"/>
          <w:sz w:val="18"/>
          <w:lang w:val="en-US"/>
        </w:rPr>
        <w:t>Konfigurator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erlaubt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sogar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das </w:t>
      </w:r>
      <w:proofErr w:type="spellStart"/>
      <w:r w:rsidRPr="004D4A25">
        <w:rPr>
          <w:rFonts w:ascii="Bliss 2" w:hAnsi="Bliss 2"/>
          <w:sz w:val="18"/>
          <w:lang w:val="en-US"/>
        </w:rPr>
        <w:t>spontane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Erstellen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neuer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Datenfelder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wobei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die </w:t>
      </w:r>
      <w:proofErr w:type="spellStart"/>
      <w:r w:rsidRPr="004D4A25">
        <w:rPr>
          <w:rFonts w:ascii="Bliss 2" w:hAnsi="Bliss 2"/>
          <w:sz w:val="18"/>
          <w:lang w:val="en-US"/>
        </w:rPr>
        <w:t>Schnittstelle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zu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TISLOG </w:t>
      </w:r>
      <w:proofErr w:type="spellStart"/>
      <w:r w:rsidRPr="004D4A25">
        <w:rPr>
          <w:rFonts w:ascii="Bliss 2" w:hAnsi="Bliss 2"/>
          <w:sz w:val="18"/>
          <w:lang w:val="en-US"/>
        </w:rPr>
        <w:t>automatisch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erweitert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wird</w:t>
      </w:r>
      <w:proofErr w:type="spellEnd"/>
      <w:r w:rsidRPr="004D4A25">
        <w:rPr>
          <w:rFonts w:ascii="Bliss 2" w:hAnsi="Bliss 2"/>
          <w:sz w:val="18"/>
          <w:lang w:val="en-US"/>
        </w:rPr>
        <w:t>.</w:t>
      </w:r>
    </w:p>
    <w:p w14:paraId="0763FFD9" w14:textId="77777777" w:rsidR="004D4A25" w:rsidRP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</w:p>
    <w:p w14:paraId="58445250" w14:textId="5016A758" w:rsidR="004D4A25" w:rsidRPr="004D4A25" w:rsidRDefault="004D4A25" w:rsidP="004D4A25">
      <w:pPr>
        <w:spacing w:line="360" w:lineRule="auto"/>
        <w:ind w:left="284"/>
        <w:jc w:val="both"/>
        <w:rPr>
          <w:rFonts w:ascii="Bliss 2" w:hAnsi="Bliss 2"/>
          <w:b/>
          <w:bCs/>
          <w:i/>
          <w:iCs/>
          <w:sz w:val="18"/>
          <w:lang w:val="en-US"/>
        </w:rPr>
      </w:pP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Gibt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es von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Ihrer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Seite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eine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offizielle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Empfehlung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für den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Einsatz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der TISLOG-App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innerhalb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der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CargoLine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>?</w:t>
      </w:r>
    </w:p>
    <w:p w14:paraId="09F8E362" w14:textId="77777777" w:rsid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 w:rsidRPr="004D4A25">
        <w:rPr>
          <w:rFonts w:ascii="Bliss 2" w:hAnsi="Bliss 2"/>
          <w:sz w:val="18"/>
          <w:lang w:val="en-US"/>
        </w:rPr>
        <w:t xml:space="preserve">Sebastian Grollius: Wir </w:t>
      </w:r>
      <w:proofErr w:type="spellStart"/>
      <w:r w:rsidRPr="004D4A25">
        <w:rPr>
          <w:rFonts w:ascii="Bliss 2" w:hAnsi="Bliss 2"/>
          <w:sz w:val="18"/>
          <w:lang w:val="en-US"/>
        </w:rPr>
        <w:t>sind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grundsätzlich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neutral, </w:t>
      </w:r>
      <w:proofErr w:type="spellStart"/>
      <w:r w:rsidRPr="004D4A25">
        <w:rPr>
          <w:rFonts w:ascii="Bliss 2" w:hAnsi="Bliss 2"/>
          <w:sz w:val="18"/>
          <w:lang w:val="en-US"/>
        </w:rPr>
        <w:t>aber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ich </w:t>
      </w:r>
      <w:proofErr w:type="spellStart"/>
      <w:r w:rsidRPr="004D4A25">
        <w:rPr>
          <w:rFonts w:ascii="Bliss 2" w:hAnsi="Bliss 2"/>
          <w:sz w:val="18"/>
          <w:lang w:val="en-US"/>
        </w:rPr>
        <w:t>kann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guten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Gewissens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sagen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dass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die TISLOG-App gut </w:t>
      </w:r>
      <w:proofErr w:type="spellStart"/>
      <w:r w:rsidRPr="004D4A25">
        <w:rPr>
          <w:rFonts w:ascii="Bliss 2" w:hAnsi="Bliss 2"/>
          <w:sz w:val="18"/>
          <w:lang w:val="en-US"/>
        </w:rPr>
        <w:t>funktioniert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und </w:t>
      </w:r>
      <w:proofErr w:type="spellStart"/>
      <w:r w:rsidRPr="004D4A25">
        <w:rPr>
          <w:rFonts w:ascii="Bliss 2" w:hAnsi="Bliss 2"/>
          <w:sz w:val="18"/>
          <w:lang w:val="en-US"/>
        </w:rPr>
        <w:t>unsere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Anforderungen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voll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und </w:t>
      </w:r>
      <w:proofErr w:type="spellStart"/>
      <w:r w:rsidRPr="004D4A25">
        <w:rPr>
          <w:rFonts w:ascii="Bliss 2" w:hAnsi="Bliss 2"/>
          <w:sz w:val="18"/>
          <w:lang w:val="en-US"/>
        </w:rPr>
        <w:t>ganz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erfüllt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. Die </w:t>
      </w:r>
      <w:proofErr w:type="spellStart"/>
      <w:r w:rsidRPr="004D4A25">
        <w:rPr>
          <w:rFonts w:ascii="Bliss 2" w:hAnsi="Bliss 2"/>
          <w:sz w:val="18"/>
          <w:lang w:val="en-US"/>
        </w:rPr>
        <w:t>Lösung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bietet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uns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eine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hohe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Datentransparenz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und </w:t>
      </w:r>
      <w:proofErr w:type="spellStart"/>
      <w:r w:rsidRPr="004D4A25">
        <w:rPr>
          <w:rFonts w:ascii="Bliss 2" w:hAnsi="Bliss 2"/>
          <w:sz w:val="18"/>
          <w:lang w:val="en-US"/>
        </w:rPr>
        <w:t>ein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flexibel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gestaltetes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Workflow-Design. Die App </w:t>
      </w:r>
      <w:proofErr w:type="spellStart"/>
      <w:r w:rsidRPr="004D4A25">
        <w:rPr>
          <w:rFonts w:ascii="Bliss 2" w:hAnsi="Bliss 2"/>
          <w:sz w:val="18"/>
          <w:lang w:val="en-US"/>
        </w:rPr>
        <w:t>ist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leicht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bedienbar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und </w:t>
      </w:r>
      <w:proofErr w:type="spellStart"/>
      <w:r w:rsidRPr="004D4A25">
        <w:rPr>
          <w:rFonts w:ascii="Bliss 2" w:hAnsi="Bliss 2"/>
          <w:sz w:val="18"/>
          <w:lang w:val="en-US"/>
        </w:rPr>
        <w:t>führt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den Fahrer in der von </w:t>
      </w:r>
      <w:proofErr w:type="spellStart"/>
      <w:r w:rsidRPr="004D4A25">
        <w:rPr>
          <w:rFonts w:ascii="Bliss 2" w:hAnsi="Bliss 2"/>
          <w:sz w:val="18"/>
          <w:lang w:val="en-US"/>
        </w:rPr>
        <w:t>ihm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bevorzugten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Sprache </w:t>
      </w:r>
      <w:proofErr w:type="spellStart"/>
      <w:r w:rsidRPr="004D4A25">
        <w:rPr>
          <w:rFonts w:ascii="Bliss 2" w:hAnsi="Bliss 2"/>
          <w:sz w:val="18"/>
          <w:lang w:val="en-US"/>
        </w:rPr>
        <w:t>durch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den </w:t>
      </w:r>
      <w:proofErr w:type="spellStart"/>
      <w:r w:rsidRPr="004D4A25">
        <w:rPr>
          <w:rFonts w:ascii="Bliss 2" w:hAnsi="Bliss 2"/>
          <w:sz w:val="18"/>
          <w:lang w:val="en-US"/>
        </w:rPr>
        <w:t>gesamten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Prozess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. TIS </w:t>
      </w:r>
      <w:proofErr w:type="spellStart"/>
      <w:r w:rsidRPr="004D4A25">
        <w:rPr>
          <w:rFonts w:ascii="Bliss 2" w:hAnsi="Bliss 2"/>
          <w:sz w:val="18"/>
          <w:lang w:val="en-US"/>
        </w:rPr>
        <w:t>ist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zudem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ein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leistungsfähiger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unabhängiger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und </w:t>
      </w:r>
      <w:proofErr w:type="spellStart"/>
      <w:r w:rsidRPr="004D4A25">
        <w:rPr>
          <w:rFonts w:ascii="Bliss 2" w:hAnsi="Bliss 2"/>
          <w:sz w:val="18"/>
          <w:lang w:val="en-US"/>
        </w:rPr>
        <w:t>mittelständischer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Anbieter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den </w:t>
      </w:r>
      <w:proofErr w:type="spellStart"/>
      <w:r w:rsidRPr="004D4A25">
        <w:rPr>
          <w:rFonts w:ascii="Bliss 2" w:hAnsi="Bliss 2"/>
          <w:sz w:val="18"/>
          <w:lang w:val="en-US"/>
        </w:rPr>
        <w:t>unsere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Partner </w:t>
      </w:r>
      <w:proofErr w:type="spellStart"/>
      <w:r w:rsidRPr="004D4A25">
        <w:rPr>
          <w:rFonts w:ascii="Bliss 2" w:hAnsi="Bliss 2"/>
          <w:sz w:val="18"/>
          <w:lang w:val="en-US"/>
        </w:rPr>
        <w:t>vertrauensvoll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nutzen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können</w:t>
      </w:r>
      <w:proofErr w:type="spellEnd"/>
      <w:r w:rsidRPr="004D4A25">
        <w:rPr>
          <w:rFonts w:ascii="Bliss 2" w:hAnsi="Bliss 2"/>
          <w:sz w:val="18"/>
          <w:lang w:val="en-US"/>
        </w:rPr>
        <w:t>.</w:t>
      </w:r>
    </w:p>
    <w:p w14:paraId="0FF2F606" w14:textId="77777777" w:rsidR="004D4A25" w:rsidRP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</w:p>
    <w:p w14:paraId="2C37DFB3" w14:textId="77777777" w:rsidR="004D4A25" w:rsidRPr="004D4A25" w:rsidRDefault="004D4A25" w:rsidP="004D4A25">
      <w:pPr>
        <w:spacing w:line="360" w:lineRule="auto"/>
        <w:ind w:left="284"/>
        <w:jc w:val="both"/>
        <w:rPr>
          <w:rFonts w:ascii="Bliss 2" w:hAnsi="Bliss 2"/>
          <w:b/>
          <w:bCs/>
          <w:i/>
          <w:iCs/>
          <w:sz w:val="18"/>
          <w:lang w:val="en-US"/>
        </w:rPr>
      </w:pPr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Wie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verbreitet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ist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TISLOG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denn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innerhalb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der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CargoLine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>?</w:t>
      </w:r>
    </w:p>
    <w:p w14:paraId="06778A66" w14:textId="77777777" w:rsid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 w:rsidRPr="004D4A25">
        <w:rPr>
          <w:rFonts w:ascii="Bliss 2" w:hAnsi="Bliss 2"/>
          <w:sz w:val="18"/>
          <w:lang w:val="en-US"/>
        </w:rPr>
        <w:t xml:space="preserve">Sebastian Grollius: 22 deutsche </w:t>
      </w:r>
      <w:proofErr w:type="spellStart"/>
      <w:r w:rsidRPr="004D4A25">
        <w:rPr>
          <w:rFonts w:ascii="Bliss 2" w:hAnsi="Bliss 2"/>
          <w:sz w:val="18"/>
          <w:lang w:val="en-US"/>
        </w:rPr>
        <w:t>CargoLine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-Partner, die </w:t>
      </w:r>
      <w:proofErr w:type="spellStart"/>
      <w:r w:rsidRPr="004D4A25">
        <w:rPr>
          <w:rFonts w:ascii="Bliss 2" w:hAnsi="Bliss 2"/>
          <w:sz w:val="18"/>
          <w:lang w:val="en-US"/>
        </w:rPr>
        <w:t>rund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die </w:t>
      </w:r>
      <w:proofErr w:type="spellStart"/>
      <w:r w:rsidRPr="004D4A25">
        <w:rPr>
          <w:rFonts w:ascii="Bliss 2" w:hAnsi="Bliss 2"/>
          <w:sz w:val="18"/>
          <w:lang w:val="en-US"/>
        </w:rPr>
        <w:t>Hälfte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des </w:t>
      </w:r>
      <w:proofErr w:type="spellStart"/>
      <w:r w:rsidRPr="004D4A25">
        <w:rPr>
          <w:rFonts w:ascii="Bliss 2" w:hAnsi="Bliss 2"/>
          <w:sz w:val="18"/>
          <w:lang w:val="en-US"/>
        </w:rPr>
        <w:t>Sendungsaufkommens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im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Verbund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repräsentieren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arbeiten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bereits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heute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mit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der </w:t>
      </w:r>
      <w:proofErr w:type="spellStart"/>
      <w:r w:rsidRPr="004D4A25">
        <w:rPr>
          <w:rFonts w:ascii="Bliss 2" w:hAnsi="Bliss 2"/>
          <w:sz w:val="18"/>
          <w:lang w:val="en-US"/>
        </w:rPr>
        <w:t>Lösung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von TIS und ich </w:t>
      </w:r>
      <w:proofErr w:type="spellStart"/>
      <w:r w:rsidRPr="004D4A25">
        <w:rPr>
          <w:rFonts w:ascii="Bliss 2" w:hAnsi="Bliss 2"/>
          <w:sz w:val="18"/>
          <w:lang w:val="en-US"/>
        </w:rPr>
        <w:t>erhalte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seitens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der </w:t>
      </w:r>
      <w:proofErr w:type="spellStart"/>
      <w:r w:rsidRPr="004D4A25">
        <w:rPr>
          <w:rFonts w:ascii="Bliss 2" w:hAnsi="Bliss 2"/>
          <w:sz w:val="18"/>
          <w:lang w:val="en-US"/>
        </w:rPr>
        <w:t>Anwender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ein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positives Feedback. </w:t>
      </w:r>
    </w:p>
    <w:p w14:paraId="6950F7F8" w14:textId="77777777" w:rsid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</w:p>
    <w:p w14:paraId="2B89482B" w14:textId="77777777" w:rsid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</w:p>
    <w:p w14:paraId="768D993C" w14:textId="6245D1AA" w:rsid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 w:rsidRPr="004D4A25">
        <w:rPr>
          <w:rFonts w:ascii="Bliss 2" w:hAnsi="Bliss 2"/>
          <w:sz w:val="18"/>
          <w:lang w:val="en-US"/>
        </w:rPr>
        <w:t xml:space="preserve">Auch </w:t>
      </w:r>
      <w:proofErr w:type="spellStart"/>
      <w:r w:rsidRPr="004D4A25">
        <w:rPr>
          <w:rFonts w:ascii="Bliss 2" w:hAnsi="Bliss 2"/>
          <w:sz w:val="18"/>
          <w:lang w:val="en-US"/>
        </w:rPr>
        <w:t>wir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von der Kooperationszentrale </w:t>
      </w:r>
      <w:proofErr w:type="spellStart"/>
      <w:r w:rsidRPr="004D4A25">
        <w:rPr>
          <w:rFonts w:ascii="Bliss 2" w:hAnsi="Bliss 2"/>
          <w:sz w:val="18"/>
          <w:lang w:val="en-US"/>
        </w:rPr>
        <w:t>arbeiten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mit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TIS </w:t>
      </w:r>
      <w:proofErr w:type="spellStart"/>
      <w:r w:rsidRPr="004D4A25">
        <w:rPr>
          <w:rFonts w:ascii="Bliss 2" w:hAnsi="Bliss 2"/>
          <w:sz w:val="18"/>
          <w:lang w:val="en-US"/>
        </w:rPr>
        <w:t>sehr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partnerschaftlich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zusammen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. Das </w:t>
      </w:r>
      <w:proofErr w:type="spellStart"/>
      <w:r w:rsidRPr="004D4A25">
        <w:rPr>
          <w:rFonts w:ascii="Bliss 2" w:hAnsi="Bliss 2"/>
          <w:sz w:val="18"/>
          <w:lang w:val="en-US"/>
        </w:rPr>
        <w:t>Unternehmen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präsentiert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sich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zum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Beispiel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jedes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Jahr </w:t>
      </w:r>
      <w:proofErr w:type="spellStart"/>
      <w:r w:rsidRPr="004D4A25">
        <w:rPr>
          <w:rFonts w:ascii="Bliss 2" w:hAnsi="Bliss 2"/>
          <w:sz w:val="18"/>
          <w:lang w:val="en-US"/>
        </w:rPr>
        <w:t>im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Rahmen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unserer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IT-Leiter-</w:t>
      </w:r>
      <w:proofErr w:type="spellStart"/>
      <w:r w:rsidRPr="004D4A25">
        <w:rPr>
          <w:rFonts w:ascii="Bliss 2" w:hAnsi="Bliss 2"/>
          <w:sz w:val="18"/>
          <w:lang w:val="en-US"/>
        </w:rPr>
        <w:t>Tagung</w:t>
      </w:r>
      <w:proofErr w:type="spellEnd"/>
      <w:r w:rsidRPr="004D4A25">
        <w:rPr>
          <w:rFonts w:ascii="Bliss 2" w:hAnsi="Bliss 2"/>
          <w:sz w:val="18"/>
          <w:lang w:val="en-US"/>
        </w:rPr>
        <w:t>.</w:t>
      </w:r>
    </w:p>
    <w:p w14:paraId="65BFFC16" w14:textId="77777777" w:rsidR="004D4A25" w:rsidRP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</w:p>
    <w:p w14:paraId="313C9061" w14:textId="77777777" w:rsidR="004D4A25" w:rsidRPr="004D4A25" w:rsidRDefault="004D4A25" w:rsidP="004D4A25">
      <w:pPr>
        <w:spacing w:line="360" w:lineRule="auto"/>
        <w:ind w:left="284"/>
        <w:jc w:val="both"/>
        <w:rPr>
          <w:rFonts w:ascii="Bliss 2" w:hAnsi="Bliss 2"/>
          <w:b/>
          <w:bCs/>
          <w:i/>
          <w:iCs/>
          <w:sz w:val="18"/>
          <w:lang w:val="en-US"/>
        </w:rPr>
      </w:pPr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Wie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funktioniert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der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Prozess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wenn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es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neue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Anforderungen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an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CargoLine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-Partner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gibt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>?</w:t>
      </w:r>
    </w:p>
    <w:p w14:paraId="6987B25F" w14:textId="4CA25231" w:rsid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 w:rsidRPr="004D4A25">
        <w:rPr>
          <w:rFonts w:ascii="Bliss 2" w:hAnsi="Bliss 2"/>
          <w:sz w:val="18"/>
          <w:lang w:val="en-US"/>
        </w:rPr>
        <w:t xml:space="preserve">Sebastian Grollius: Der </w:t>
      </w:r>
      <w:proofErr w:type="spellStart"/>
      <w:r w:rsidRPr="004D4A25">
        <w:rPr>
          <w:rFonts w:ascii="Bliss 2" w:hAnsi="Bliss 2"/>
          <w:sz w:val="18"/>
          <w:lang w:val="en-US"/>
        </w:rPr>
        <w:t>Standardprozess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sieht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vor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dass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die </w:t>
      </w:r>
      <w:proofErr w:type="spellStart"/>
      <w:r w:rsidRPr="004D4A25">
        <w:rPr>
          <w:rFonts w:ascii="Bliss 2" w:hAnsi="Bliss 2"/>
          <w:sz w:val="18"/>
          <w:lang w:val="en-US"/>
        </w:rPr>
        <w:t>CargoLine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seine Partner </w:t>
      </w:r>
      <w:proofErr w:type="spellStart"/>
      <w:r w:rsidRPr="004D4A25">
        <w:rPr>
          <w:rFonts w:ascii="Bliss 2" w:hAnsi="Bliss 2"/>
          <w:sz w:val="18"/>
          <w:lang w:val="en-US"/>
        </w:rPr>
        <w:t>über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die </w:t>
      </w:r>
      <w:proofErr w:type="spellStart"/>
      <w:r w:rsidRPr="004D4A25">
        <w:rPr>
          <w:rFonts w:ascii="Bliss 2" w:hAnsi="Bliss 2"/>
          <w:sz w:val="18"/>
          <w:lang w:val="en-US"/>
        </w:rPr>
        <w:t>neuen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Anforderungen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informiert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. </w:t>
      </w:r>
      <w:proofErr w:type="spellStart"/>
      <w:r w:rsidRPr="004D4A25">
        <w:rPr>
          <w:rFonts w:ascii="Bliss 2" w:hAnsi="Bliss 2"/>
          <w:sz w:val="18"/>
          <w:lang w:val="en-US"/>
        </w:rPr>
        <w:t>Im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nächsten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Schritt </w:t>
      </w:r>
      <w:proofErr w:type="spellStart"/>
      <w:r w:rsidRPr="004D4A25">
        <w:rPr>
          <w:rFonts w:ascii="Bliss 2" w:hAnsi="Bliss 2"/>
          <w:sz w:val="18"/>
          <w:lang w:val="en-US"/>
        </w:rPr>
        <w:t>nehmen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unsere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Partner </w:t>
      </w:r>
      <w:proofErr w:type="spellStart"/>
      <w:r w:rsidRPr="004D4A25">
        <w:rPr>
          <w:rFonts w:ascii="Bliss 2" w:hAnsi="Bliss 2"/>
          <w:sz w:val="18"/>
          <w:lang w:val="en-US"/>
        </w:rPr>
        <w:t>dann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Kontakt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mit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ihren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jeweiligen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IT-</w:t>
      </w:r>
      <w:proofErr w:type="spellStart"/>
      <w:r w:rsidRPr="004D4A25">
        <w:rPr>
          <w:rFonts w:ascii="Bliss 2" w:hAnsi="Bliss 2"/>
          <w:sz w:val="18"/>
          <w:lang w:val="en-US"/>
        </w:rPr>
        <w:t>Dienstleistern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auf. Von Fall </w:t>
      </w:r>
      <w:proofErr w:type="spellStart"/>
      <w:r w:rsidRPr="004D4A25">
        <w:rPr>
          <w:rFonts w:ascii="Bliss 2" w:hAnsi="Bliss 2"/>
          <w:sz w:val="18"/>
          <w:lang w:val="en-US"/>
        </w:rPr>
        <w:t>zu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Fall </w:t>
      </w:r>
      <w:proofErr w:type="spellStart"/>
      <w:r w:rsidRPr="004D4A25">
        <w:rPr>
          <w:rFonts w:ascii="Bliss 2" w:hAnsi="Bliss 2"/>
          <w:sz w:val="18"/>
          <w:lang w:val="en-US"/>
        </w:rPr>
        <w:t>spreche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ich </w:t>
      </w:r>
      <w:proofErr w:type="spellStart"/>
      <w:r w:rsidRPr="004D4A25">
        <w:rPr>
          <w:rFonts w:ascii="Bliss 2" w:hAnsi="Bliss 2"/>
          <w:sz w:val="18"/>
          <w:lang w:val="en-US"/>
        </w:rPr>
        <w:t>im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Vorfeld </w:t>
      </w:r>
      <w:proofErr w:type="spellStart"/>
      <w:r w:rsidRPr="004D4A25">
        <w:rPr>
          <w:rFonts w:ascii="Bliss 2" w:hAnsi="Bliss 2"/>
          <w:sz w:val="18"/>
          <w:lang w:val="en-US"/>
        </w:rPr>
        <w:t>aber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auch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schon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direkt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mit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TIS und </w:t>
      </w:r>
      <w:proofErr w:type="spellStart"/>
      <w:r w:rsidRPr="004D4A25">
        <w:rPr>
          <w:rFonts w:ascii="Bliss 2" w:hAnsi="Bliss 2"/>
          <w:sz w:val="18"/>
          <w:lang w:val="en-US"/>
        </w:rPr>
        <w:t>kündige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dort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die </w:t>
      </w:r>
      <w:proofErr w:type="spellStart"/>
      <w:r w:rsidRPr="004D4A25">
        <w:rPr>
          <w:rFonts w:ascii="Bliss 2" w:hAnsi="Bliss 2"/>
          <w:sz w:val="18"/>
          <w:lang w:val="en-US"/>
        </w:rPr>
        <w:t>kommenden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Änderungen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an. </w:t>
      </w:r>
      <w:proofErr w:type="spellStart"/>
      <w:r w:rsidRPr="004D4A25">
        <w:rPr>
          <w:rFonts w:ascii="Bliss 2" w:hAnsi="Bliss 2"/>
          <w:sz w:val="18"/>
          <w:lang w:val="en-US"/>
        </w:rPr>
        <w:t>Diese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können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von TIS </w:t>
      </w:r>
      <w:proofErr w:type="spellStart"/>
      <w:r w:rsidRPr="004D4A25">
        <w:rPr>
          <w:rFonts w:ascii="Bliss 2" w:hAnsi="Bliss 2"/>
          <w:sz w:val="18"/>
          <w:lang w:val="en-US"/>
        </w:rPr>
        <w:t>dann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in den </w:t>
      </w:r>
      <w:proofErr w:type="spellStart"/>
      <w:r w:rsidRPr="004D4A25">
        <w:rPr>
          <w:rFonts w:ascii="Bliss 2" w:hAnsi="Bliss 2"/>
          <w:sz w:val="18"/>
          <w:lang w:val="en-US"/>
        </w:rPr>
        <w:t>Produktstandard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aufgenommen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werden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und </w:t>
      </w:r>
      <w:proofErr w:type="spellStart"/>
      <w:r w:rsidRPr="004D4A25">
        <w:rPr>
          <w:rFonts w:ascii="Bliss 2" w:hAnsi="Bliss 2"/>
          <w:sz w:val="18"/>
          <w:lang w:val="en-US"/>
        </w:rPr>
        <w:t>verursachen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den </w:t>
      </w:r>
      <w:proofErr w:type="spellStart"/>
      <w:r w:rsidRPr="004D4A25">
        <w:rPr>
          <w:rFonts w:ascii="Bliss 2" w:hAnsi="Bliss 2"/>
          <w:sz w:val="18"/>
          <w:lang w:val="en-US"/>
        </w:rPr>
        <w:t>Partnern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unter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Umständen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keine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weiteren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Kosten. Zudem </w:t>
      </w:r>
      <w:proofErr w:type="spellStart"/>
      <w:r w:rsidRPr="004D4A25">
        <w:rPr>
          <w:rFonts w:ascii="Bliss 2" w:hAnsi="Bliss 2"/>
          <w:sz w:val="18"/>
          <w:lang w:val="en-US"/>
        </w:rPr>
        <w:t>erleichtert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dieses </w:t>
      </w:r>
      <w:proofErr w:type="spellStart"/>
      <w:r w:rsidRPr="004D4A25">
        <w:rPr>
          <w:rFonts w:ascii="Bliss 2" w:hAnsi="Bliss 2"/>
          <w:sz w:val="18"/>
          <w:lang w:val="en-US"/>
        </w:rPr>
        <w:t>Vorgehen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die </w:t>
      </w:r>
      <w:proofErr w:type="spellStart"/>
      <w:r w:rsidRPr="004D4A25">
        <w:rPr>
          <w:rFonts w:ascii="Bliss 2" w:hAnsi="Bliss 2"/>
          <w:sz w:val="18"/>
          <w:lang w:val="en-US"/>
        </w:rPr>
        <w:t>Kommunikation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und </w:t>
      </w:r>
      <w:proofErr w:type="spellStart"/>
      <w:r w:rsidRPr="004D4A25">
        <w:rPr>
          <w:rFonts w:ascii="Bliss 2" w:hAnsi="Bliss 2"/>
          <w:sz w:val="18"/>
          <w:lang w:val="en-US"/>
        </w:rPr>
        <w:t>beschleunigt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den </w:t>
      </w:r>
      <w:proofErr w:type="spellStart"/>
      <w:r w:rsidRPr="004D4A25">
        <w:rPr>
          <w:rFonts w:ascii="Bliss 2" w:hAnsi="Bliss 2"/>
          <w:sz w:val="18"/>
          <w:lang w:val="en-US"/>
        </w:rPr>
        <w:t>Prozess</w:t>
      </w:r>
      <w:proofErr w:type="spellEnd"/>
      <w:r w:rsidRPr="004D4A25">
        <w:rPr>
          <w:rFonts w:ascii="Bliss 2" w:hAnsi="Bliss 2"/>
          <w:sz w:val="18"/>
          <w:lang w:val="en-US"/>
        </w:rPr>
        <w:t>.</w:t>
      </w:r>
    </w:p>
    <w:p w14:paraId="2189AB12" w14:textId="77777777" w:rsidR="004D4A25" w:rsidRP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</w:p>
    <w:p w14:paraId="504A7DB3" w14:textId="77777777" w:rsidR="004D4A25" w:rsidRPr="004D4A25" w:rsidRDefault="004D4A25" w:rsidP="004D4A25">
      <w:pPr>
        <w:spacing w:line="360" w:lineRule="auto"/>
        <w:ind w:left="284"/>
        <w:jc w:val="both"/>
        <w:rPr>
          <w:rFonts w:ascii="Bliss 2" w:hAnsi="Bliss 2"/>
          <w:b/>
          <w:bCs/>
          <w:i/>
          <w:iCs/>
          <w:sz w:val="18"/>
          <w:lang w:val="en-US"/>
        </w:rPr>
      </w:pPr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Wie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wichtig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ist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für Sie der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Aspekt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dass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sich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TIS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auch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 xml:space="preserve"> um die Hardware </w:t>
      </w:r>
      <w:proofErr w:type="spellStart"/>
      <w:r w:rsidRPr="004D4A25">
        <w:rPr>
          <w:rFonts w:ascii="Bliss 2" w:hAnsi="Bliss 2"/>
          <w:b/>
          <w:bCs/>
          <w:i/>
          <w:iCs/>
          <w:sz w:val="18"/>
          <w:lang w:val="en-US"/>
        </w:rPr>
        <w:t>kümmert</w:t>
      </w:r>
      <w:proofErr w:type="spellEnd"/>
      <w:r w:rsidRPr="004D4A25">
        <w:rPr>
          <w:rFonts w:ascii="Bliss 2" w:hAnsi="Bliss 2"/>
          <w:b/>
          <w:bCs/>
          <w:i/>
          <w:iCs/>
          <w:sz w:val="18"/>
          <w:lang w:val="en-US"/>
        </w:rPr>
        <w:t>?</w:t>
      </w:r>
    </w:p>
    <w:p w14:paraId="54C523A7" w14:textId="2C8DA79D" w:rsid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 w:rsidRPr="004D4A25">
        <w:rPr>
          <w:rFonts w:ascii="Bliss 2" w:hAnsi="Bliss 2"/>
          <w:sz w:val="18"/>
          <w:lang w:val="en-US"/>
        </w:rPr>
        <w:t xml:space="preserve">Sebastian Grollius: Für </w:t>
      </w:r>
      <w:proofErr w:type="spellStart"/>
      <w:r w:rsidRPr="004D4A25">
        <w:rPr>
          <w:rFonts w:ascii="Bliss 2" w:hAnsi="Bliss 2"/>
          <w:sz w:val="18"/>
          <w:lang w:val="en-US"/>
        </w:rPr>
        <w:t>uns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steht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eindeutig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die Software </w:t>
      </w:r>
      <w:proofErr w:type="spellStart"/>
      <w:r w:rsidRPr="004D4A25">
        <w:rPr>
          <w:rFonts w:ascii="Bliss 2" w:hAnsi="Bliss 2"/>
          <w:sz w:val="18"/>
          <w:lang w:val="en-US"/>
        </w:rPr>
        <w:t>im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Vordergrund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weil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diese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uns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am Ende die </w:t>
      </w:r>
      <w:proofErr w:type="spellStart"/>
      <w:r w:rsidRPr="004D4A25">
        <w:rPr>
          <w:rFonts w:ascii="Bliss 2" w:hAnsi="Bliss 2"/>
          <w:sz w:val="18"/>
          <w:lang w:val="en-US"/>
        </w:rPr>
        <w:t>notwendigen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Informationen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zu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den </w:t>
      </w:r>
      <w:proofErr w:type="spellStart"/>
      <w:r w:rsidRPr="004D4A25">
        <w:rPr>
          <w:rFonts w:ascii="Bliss 2" w:hAnsi="Bliss 2"/>
          <w:sz w:val="18"/>
          <w:lang w:val="en-US"/>
        </w:rPr>
        <w:t>Sendungen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liefert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. Wir </w:t>
      </w:r>
      <w:proofErr w:type="spellStart"/>
      <w:r w:rsidRPr="004D4A25">
        <w:rPr>
          <w:rFonts w:ascii="Bliss 2" w:hAnsi="Bliss 2"/>
          <w:sz w:val="18"/>
          <w:lang w:val="en-US"/>
        </w:rPr>
        <w:t>sind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aber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froh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dass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Anbieter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wie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TIS </w:t>
      </w:r>
      <w:proofErr w:type="spellStart"/>
      <w:r w:rsidRPr="004D4A25">
        <w:rPr>
          <w:rFonts w:ascii="Bliss 2" w:hAnsi="Bliss 2"/>
          <w:sz w:val="18"/>
          <w:lang w:val="en-US"/>
        </w:rPr>
        <w:t>bei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unseren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Partnern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für </w:t>
      </w:r>
      <w:proofErr w:type="spellStart"/>
      <w:r w:rsidRPr="004D4A25">
        <w:rPr>
          <w:rFonts w:ascii="Bliss 2" w:hAnsi="Bliss 2"/>
          <w:sz w:val="18"/>
          <w:lang w:val="en-US"/>
        </w:rPr>
        <w:t>schnellen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Ersatz </w:t>
      </w:r>
      <w:proofErr w:type="spellStart"/>
      <w:r w:rsidRPr="004D4A25">
        <w:rPr>
          <w:rFonts w:ascii="Bliss 2" w:hAnsi="Bliss 2"/>
          <w:sz w:val="18"/>
          <w:lang w:val="en-US"/>
        </w:rPr>
        <w:t>sorgen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können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, </w:t>
      </w:r>
      <w:proofErr w:type="spellStart"/>
      <w:r w:rsidRPr="004D4A25">
        <w:rPr>
          <w:rFonts w:ascii="Bliss 2" w:hAnsi="Bliss 2"/>
          <w:sz w:val="18"/>
          <w:lang w:val="en-US"/>
        </w:rPr>
        <w:t>wenn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mobile </w:t>
      </w:r>
      <w:proofErr w:type="spellStart"/>
      <w:r w:rsidRPr="004D4A25">
        <w:rPr>
          <w:rFonts w:ascii="Bliss 2" w:hAnsi="Bliss 2"/>
          <w:sz w:val="18"/>
          <w:lang w:val="en-US"/>
        </w:rPr>
        <w:t>Endgeräte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ausfallen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. Neben </w:t>
      </w:r>
      <w:proofErr w:type="spellStart"/>
      <w:r w:rsidRPr="004D4A25">
        <w:rPr>
          <w:rFonts w:ascii="Bliss 2" w:hAnsi="Bliss 2"/>
          <w:sz w:val="18"/>
          <w:lang w:val="en-US"/>
        </w:rPr>
        <w:t>Reparaturen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bietet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TIS </w:t>
      </w:r>
      <w:proofErr w:type="spellStart"/>
      <w:r w:rsidRPr="004D4A25">
        <w:rPr>
          <w:rFonts w:ascii="Bliss 2" w:hAnsi="Bliss 2"/>
          <w:sz w:val="18"/>
          <w:lang w:val="en-US"/>
        </w:rPr>
        <w:t>zudem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einen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umfassenden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Service </w:t>
      </w:r>
      <w:proofErr w:type="spellStart"/>
      <w:r w:rsidRPr="004D4A25">
        <w:rPr>
          <w:rFonts w:ascii="Bliss 2" w:hAnsi="Bliss 2"/>
          <w:sz w:val="18"/>
          <w:lang w:val="en-US"/>
        </w:rPr>
        <w:t>inklusive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Konfiguration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und der </w:t>
      </w:r>
      <w:proofErr w:type="spellStart"/>
      <w:r w:rsidRPr="004D4A25">
        <w:rPr>
          <w:rFonts w:ascii="Bliss 2" w:hAnsi="Bliss 2"/>
          <w:sz w:val="18"/>
          <w:lang w:val="en-US"/>
        </w:rPr>
        <w:t>individuellen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Anpassung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mit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speziell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entwickelten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Cradles und Griffen. Damit </w:t>
      </w:r>
      <w:proofErr w:type="spellStart"/>
      <w:r w:rsidRPr="004D4A25">
        <w:rPr>
          <w:rFonts w:ascii="Bliss 2" w:hAnsi="Bliss 2"/>
          <w:sz w:val="18"/>
          <w:lang w:val="en-US"/>
        </w:rPr>
        <w:t>hebt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sich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TIS von </w:t>
      </w:r>
      <w:proofErr w:type="spellStart"/>
      <w:r w:rsidRPr="004D4A25">
        <w:rPr>
          <w:rFonts w:ascii="Bliss 2" w:hAnsi="Bliss 2"/>
          <w:sz w:val="18"/>
          <w:lang w:val="en-US"/>
        </w:rPr>
        <w:t>anderen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</w:t>
      </w:r>
      <w:proofErr w:type="spellStart"/>
      <w:r w:rsidRPr="004D4A25">
        <w:rPr>
          <w:rFonts w:ascii="Bliss 2" w:hAnsi="Bliss 2"/>
          <w:sz w:val="18"/>
          <w:lang w:val="en-US"/>
        </w:rPr>
        <w:t>Anbietern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ab.</w:t>
      </w:r>
    </w:p>
    <w:p w14:paraId="56B04EBD" w14:textId="77777777" w:rsidR="004D4A25" w:rsidRPr="004D4A25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</w:p>
    <w:p w14:paraId="26D0A765" w14:textId="29F59F87" w:rsidR="00B3216C" w:rsidRPr="00CC4E08" w:rsidRDefault="004D4A25" w:rsidP="004D4A25">
      <w:pPr>
        <w:spacing w:line="360" w:lineRule="auto"/>
        <w:ind w:left="284"/>
        <w:jc w:val="both"/>
        <w:rPr>
          <w:rFonts w:ascii="Bliss 2" w:hAnsi="Bliss 2"/>
          <w:sz w:val="18"/>
          <w:lang w:val="en-US"/>
        </w:rPr>
      </w:pPr>
      <w:r w:rsidRPr="004D4A25">
        <w:rPr>
          <w:rFonts w:ascii="Bliss 2" w:hAnsi="Bliss 2"/>
          <w:sz w:val="18"/>
          <w:lang w:val="en-US"/>
        </w:rPr>
        <w:t xml:space="preserve">Herr Grollius, </w:t>
      </w:r>
      <w:proofErr w:type="spellStart"/>
      <w:r w:rsidRPr="004D4A25">
        <w:rPr>
          <w:rFonts w:ascii="Bliss 2" w:hAnsi="Bliss 2"/>
          <w:sz w:val="18"/>
          <w:lang w:val="en-US"/>
        </w:rPr>
        <w:t>vielen</w:t>
      </w:r>
      <w:proofErr w:type="spellEnd"/>
      <w:r w:rsidRPr="004D4A25">
        <w:rPr>
          <w:rFonts w:ascii="Bliss 2" w:hAnsi="Bliss 2"/>
          <w:sz w:val="18"/>
          <w:lang w:val="en-US"/>
        </w:rPr>
        <w:t xml:space="preserve"> Dank für das </w:t>
      </w:r>
      <w:proofErr w:type="spellStart"/>
      <w:r w:rsidRPr="004D4A25">
        <w:rPr>
          <w:rFonts w:ascii="Bliss 2" w:hAnsi="Bliss 2"/>
          <w:sz w:val="18"/>
          <w:lang w:val="en-US"/>
        </w:rPr>
        <w:t>Gespräch</w:t>
      </w:r>
      <w:proofErr w:type="spellEnd"/>
      <w:r w:rsidRPr="004D4A25">
        <w:rPr>
          <w:rFonts w:ascii="Bliss 2" w:hAnsi="Bliss 2"/>
          <w:sz w:val="18"/>
          <w:lang w:val="en-US"/>
        </w:rPr>
        <w:t>!</w:t>
      </w:r>
    </w:p>
    <w:sectPr w:rsidR="00B3216C" w:rsidRPr="00CC4E08" w:rsidSect="00DC21AF">
      <w:headerReference w:type="default" r:id="rId12"/>
      <w:footerReference w:type="default" r:id="rId13"/>
      <w:type w:val="continuous"/>
      <w:pgSz w:w="11906" w:h="16838" w:code="9"/>
      <w:pgMar w:top="567" w:right="2125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902F" w14:textId="77777777" w:rsidR="00D432DB" w:rsidRDefault="00D432DB">
      <w:r>
        <w:separator/>
      </w:r>
    </w:p>
  </w:endnote>
  <w:endnote w:type="continuationSeparator" w:id="0">
    <w:p w14:paraId="3D07CDCF" w14:textId="77777777" w:rsidR="00D432DB" w:rsidRDefault="00D4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2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EC86" w14:textId="77777777" w:rsidR="00D47B6E" w:rsidRDefault="00997289" w:rsidP="00DC21AF">
    <w:pPr>
      <w:pStyle w:val="Fuzeile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D15C6D" wp14:editId="3C9CE110">
              <wp:simplePos x="0" y="0"/>
              <wp:positionH relativeFrom="column">
                <wp:posOffset>120015</wp:posOffset>
              </wp:positionH>
              <wp:positionV relativeFrom="paragraph">
                <wp:posOffset>74295</wp:posOffset>
              </wp:positionV>
              <wp:extent cx="6949440" cy="2286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94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00D11" w14:textId="444738D4" w:rsidR="00D47B6E" w:rsidRPr="000329BC" w:rsidRDefault="00FB5259">
                          <w:pPr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© TIS GmbH 20</w:t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="004D4A25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3</w:t>
                          </w:r>
                          <w:r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0329BC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Irrtümer und Änderungen vorbehalten</w:t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395100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www.tis-gmbh.</w:t>
                          </w:r>
                          <w:r w:rsidR="000329BC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de</w:t>
                          </w:r>
                          <w:r w:rsidR="00970D96" w:rsidRPr="000329BC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15C6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9.45pt;margin-top:5.85pt;width:547.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" filled="f" stroked="f">
              <v:textbox>
                <w:txbxContent>
                  <w:p w14:paraId="58300D11" w14:textId="444738D4" w:rsidR="00D47B6E" w:rsidRPr="000329BC" w:rsidRDefault="00FB5259">
                    <w:pPr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© TIS GmbH 20</w:t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2</w:t>
                    </w:r>
                    <w:r w:rsidR="004D4A25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3</w:t>
                    </w:r>
                    <w:r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– </w:t>
                    </w:r>
                    <w:r w:rsidR="000329BC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Irrtümer und Änderungen vorbehalten</w:t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395100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ab/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www.tis-gmbh.</w:t>
                    </w:r>
                    <w:r w:rsidR="000329BC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de</w:t>
                    </w:r>
                    <w:r w:rsidR="00970D96" w:rsidRPr="000329BC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AF8D29A" wp14:editId="58FBD9B3">
          <wp:extent cx="7581205" cy="403225"/>
          <wp:effectExtent l="0" t="0" r="1270" b="0"/>
          <wp:docPr id="2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ss_TIS_Wordvorlage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98022" cy="467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E75B" w14:textId="77777777" w:rsidR="00D432DB" w:rsidRDefault="00D432DB">
      <w:r>
        <w:separator/>
      </w:r>
    </w:p>
  </w:footnote>
  <w:footnote w:type="continuationSeparator" w:id="0">
    <w:p w14:paraId="0DD71EE8" w14:textId="77777777" w:rsidR="00D432DB" w:rsidRDefault="00D4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CA7A" w14:textId="6F2F2EEB" w:rsidR="00D47B6E" w:rsidRDefault="00E15BC4" w:rsidP="00DC21AF">
    <w:pPr>
      <w:pStyle w:val="Kategorie2psv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D22B376" wp14:editId="0FAA116B">
              <wp:simplePos x="0" y="0"/>
              <wp:positionH relativeFrom="column">
                <wp:posOffset>3916680</wp:posOffset>
              </wp:positionH>
              <wp:positionV relativeFrom="paragraph">
                <wp:posOffset>609600</wp:posOffset>
              </wp:positionV>
              <wp:extent cx="3105150" cy="276225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1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0CB2CC" w14:textId="1529E5BD" w:rsidR="00E15BC4" w:rsidRPr="00E15BC4" w:rsidRDefault="004D4A25">
                          <w:pPr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liss 2" w:hAnsi="Bliss 2"/>
                              <w:color w:val="FFFFFF" w:themeColor="background1"/>
                              <w:sz w:val="28"/>
                              <w:szCs w:val="28"/>
                            </w:rPr>
                            <w:t>INTERVIEW MIT SEBASTIAN GROLLIUS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2B37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08.4pt;margin-top:48pt;width:244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" filled="f" stroked="f" strokeweight=".5pt">
              <v:textbox>
                <w:txbxContent>
                  <w:p w14:paraId="6D0CB2CC" w14:textId="1529E5BD" w:rsidR="00E15BC4" w:rsidRPr="00E15BC4" w:rsidRDefault="004D4A25">
                    <w:pPr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Bliss 2" w:hAnsi="Bliss 2"/>
                        <w:color w:val="FFFFFF" w:themeColor="background1"/>
                        <w:sz w:val="28"/>
                        <w:szCs w:val="28"/>
                      </w:rPr>
                      <w:t>INTERVIEW MIT SEBASTIAN GROLLIUS</w:t>
                    </w:r>
                  </w:p>
                </w:txbxContent>
              </v:textbox>
            </v:shape>
          </w:pict>
        </mc:Fallback>
      </mc:AlternateContent>
    </w:r>
    <w:r w:rsidR="00DC21A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01A4FC" wp14:editId="1F51BEE2">
              <wp:simplePos x="0" y="0"/>
              <wp:positionH relativeFrom="column">
                <wp:posOffset>5345430</wp:posOffset>
              </wp:positionH>
              <wp:positionV relativeFrom="paragraph">
                <wp:posOffset>285750</wp:posOffset>
              </wp:positionV>
              <wp:extent cx="1744980" cy="2762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0D94A" w14:textId="779A6985" w:rsidR="00D47B6E" w:rsidRPr="00E15BC4" w:rsidRDefault="004B62CA" w:rsidP="004B62CA">
                          <w:pPr>
                            <w:jc w:val="right"/>
                            <w:rPr>
                              <w:rFonts w:ascii="Bliss 2" w:hAnsi="Bliss 2"/>
                              <w:sz w:val="22"/>
                              <w:szCs w:val="22"/>
                              <w:lang w:val="da"/>
                            </w:rPr>
                          </w:pPr>
                          <w:r w:rsidRPr="00E15BC4">
                            <w:rPr>
                              <w:rFonts w:ascii="Bliss 2" w:hAnsi="Bliss 2"/>
                              <w:color w:val="FFFFFF"/>
                              <w:sz w:val="22"/>
                              <w:szCs w:val="22"/>
                            </w:rPr>
                            <w:t>PR</w:t>
                          </w:r>
                          <w:r w:rsidR="004D4A25">
                            <w:rPr>
                              <w:rFonts w:ascii="Bliss 2" w:hAnsi="Bliss 2"/>
                              <w:color w:val="FFFFFF"/>
                              <w:sz w:val="22"/>
                              <w:szCs w:val="22"/>
                            </w:rPr>
                            <w:t>ESSEMITTEILUNG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1A4FC" id="Text Box 4" o:spid="_x0000_s1027" type="#_x0000_t202" style="position:absolute;left:0;text-align:left;margin-left:420.9pt;margin-top:22.5pt;width:137.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" filled="f" stroked="f">
              <v:textbox>
                <w:txbxContent>
                  <w:p w14:paraId="4860D94A" w14:textId="779A6985" w:rsidR="00D47B6E" w:rsidRPr="00E15BC4" w:rsidRDefault="004B62CA" w:rsidP="004B62CA">
                    <w:pPr>
                      <w:jc w:val="right"/>
                      <w:rPr>
                        <w:rFonts w:ascii="Bliss 2" w:hAnsi="Bliss 2"/>
                        <w:sz w:val="22"/>
                        <w:szCs w:val="22"/>
                        <w:lang w:val="da"/>
                      </w:rPr>
                    </w:pPr>
                    <w:r w:rsidRPr="00E15BC4">
                      <w:rPr>
                        <w:rFonts w:ascii="Bliss 2" w:hAnsi="Bliss 2"/>
                        <w:color w:val="FFFFFF"/>
                        <w:sz w:val="22"/>
                        <w:szCs w:val="22"/>
                      </w:rPr>
                      <w:t>PR</w:t>
                    </w:r>
                    <w:r w:rsidR="004D4A25">
                      <w:rPr>
                        <w:rFonts w:ascii="Bliss 2" w:hAnsi="Bliss 2"/>
                        <w:color w:val="FFFFFF"/>
                        <w:sz w:val="22"/>
                        <w:szCs w:val="22"/>
                      </w:rPr>
                      <w:t>ESSEMITTEILUNG</w:t>
                    </w:r>
                  </w:p>
                </w:txbxContent>
              </v:textbox>
            </v:shape>
          </w:pict>
        </mc:Fallback>
      </mc:AlternateContent>
    </w:r>
    <w:r w:rsidR="00185183">
      <w:rPr>
        <w:noProof/>
      </w:rPr>
      <w:drawing>
        <wp:inline distT="0" distB="0" distL="0" distR="0" wp14:anchorId="57F66B9F" wp14:editId="79C1A96F">
          <wp:extent cx="7600950" cy="90414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90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E8D077"/>
    <w:multiLevelType w:val="hybridMultilevel"/>
    <w:tmpl w:val="A88051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C201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886B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82E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86F1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9669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F449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78D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3263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5365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E026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F5468"/>
    <w:multiLevelType w:val="hybridMultilevel"/>
    <w:tmpl w:val="9D5699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01C87"/>
    <w:multiLevelType w:val="hybridMultilevel"/>
    <w:tmpl w:val="3B7212B8"/>
    <w:lvl w:ilvl="0" w:tplc="853E44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76C2DBB"/>
    <w:multiLevelType w:val="hybridMultilevel"/>
    <w:tmpl w:val="BBF2A4B2"/>
    <w:lvl w:ilvl="0" w:tplc="3A064A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6648C0"/>
    <w:multiLevelType w:val="hybridMultilevel"/>
    <w:tmpl w:val="5C7EE5E2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18830CD8"/>
    <w:multiLevelType w:val="hybridMultilevel"/>
    <w:tmpl w:val="4C12ACC4"/>
    <w:lvl w:ilvl="0" w:tplc="F2A2DC76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 w15:restartNumberingAfterBreak="0">
    <w:nsid w:val="1E8B7E42"/>
    <w:multiLevelType w:val="hybridMultilevel"/>
    <w:tmpl w:val="0944D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70CD3"/>
    <w:multiLevelType w:val="hybridMultilevel"/>
    <w:tmpl w:val="AB14D3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A6BDE"/>
    <w:multiLevelType w:val="multilevel"/>
    <w:tmpl w:val="F49CB13C"/>
    <w:lvl w:ilvl="0">
      <w:start w:val="1"/>
      <w:numFmt w:val="bullet"/>
      <w:lvlText w:val=""/>
      <w:lvlJc w:val="left"/>
      <w:pPr>
        <w:tabs>
          <w:tab w:val="num" w:pos="1069"/>
        </w:tabs>
        <w:ind w:left="879" w:hanging="170"/>
      </w:pPr>
      <w:rPr>
        <w:rFonts w:ascii="Symbol" w:hAnsi="Symbol" w:hint="default"/>
        <w:sz w:val="24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5E4B"/>
    <w:multiLevelType w:val="hybridMultilevel"/>
    <w:tmpl w:val="5D0ACB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095"/>
    <w:multiLevelType w:val="hybridMultilevel"/>
    <w:tmpl w:val="ED38456E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44483035"/>
    <w:multiLevelType w:val="hybridMultilevel"/>
    <w:tmpl w:val="BA8E4E10"/>
    <w:lvl w:ilvl="0" w:tplc="0C8C9626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4560250A"/>
    <w:multiLevelType w:val="hybridMultilevel"/>
    <w:tmpl w:val="3A60D84C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4BF24B54"/>
    <w:multiLevelType w:val="hybridMultilevel"/>
    <w:tmpl w:val="9F3898CE"/>
    <w:lvl w:ilvl="0" w:tplc="67ACC038">
      <w:numFmt w:val="bullet"/>
      <w:lvlText w:val="-"/>
      <w:lvlJc w:val="left"/>
      <w:pPr>
        <w:ind w:left="536" w:hanging="360"/>
      </w:pPr>
      <w:rPr>
        <w:rFonts w:ascii="Bliss 2" w:eastAsia="Times New Roman" w:hAnsi="Blis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 w15:restartNumberingAfterBreak="0">
    <w:nsid w:val="552540F5"/>
    <w:multiLevelType w:val="hybridMultilevel"/>
    <w:tmpl w:val="F49CB13C"/>
    <w:lvl w:ilvl="0" w:tplc="45B6DBCE">
      <w:start w:val="1"/>
      <w:numFmt w:val="bullet"/>
      <w:pStyle w:val="StandardAbsatz"/>
      <w:lvlText w:val=""/>
      <w:lvlJc w:val="left"/>
      <w:pPr>
        <w:tabs>
          <w:tab w:val="num" w:pos="1069"/>
        </w:tabs>
        <w:ind w:left="879" w:hanging="170"/>
      </w:pPr>
      <w:rPr>
        <w:rFonts w:ascii="Symbol" w:hAnsi="Symbol" w:hint="default"/>
        <w:sz w:val="24"/>
      </w:rPr>
    </w:lvl>
    <w:lvl w:ilvl="1" w:tplc="E0F84B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E707F"/>
    <w:multiLevelType w:val="hybridMultilevel"/>
    <w:tmpl w:val="EE42E852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67794B2A"/>
    <w:multiLevelType w:val="hybridMultilevel"/>
    <w:tmpl w:val="81AAD32C"/>
    <w:lvl w:ilvl="0" w:tplc="34BED84A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4"/>
      </w:rPr>
    </w:lvl>
    <w:lvl w:ilvl="1" w:tplc="E0F84B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B3727"/>
    <w:multiLevelType w:val="hybridMultilevel"/>
    <w:tmpl w:val="3FB09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B5222"/>
    <w:multiLevelType w:val="hybridMultilevel"/>
    <w:tmpl w:val="75DC17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1D57"/>
    <w:multiLevelType w:val="hybridMultilevel"/>
    <w:tmpl w:val="6F2C8066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0" w15:restartNumberingAfterBreak="0">
    <w:nsid w:val="77C87517"/>
    <w:multiLevelType w:val="hybridMultilevel"/>
    <w:tmpl w:val="6EECD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2D365C"/>
    <w:multiLevelType w:val="hybridMultilevel"/>
    <w:tmpl w:val="3762079C"/>
    <w:lvl w:ilvl="0" w:tplc="0407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 w15:restartNumberingAfterBreak="0">
    <w:nsid w:val="7C884D69"/>
    <w:multiLevelType w:val="hybridMultilevel"/>
    <w:tmpl w:val="EC2288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52188"/>
    <w:multiLevelType w:val="hybridMultilevel"/>
    <w:tmpl w:val="125485B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89506660">
    <w:abstractNumId w:val="24"/>
  </w:num>
  <w:num w:numId="2" w16cid:durableId="1949199569">
    <w:abstractNumId w:val="32"/>
  </w:num>
  <w:num w:numId="3" w16cid:durableId="315382111">
    <w:abstractNumId w:val="28"/>
  </w:num>
  <w:num w:numId="4" w16cid:durableId="318113957">
    <w:abstractNumId w:val="19"/>
  </w:num>
  <w:num w:numId="5" w16cid:durableId="1187796114">
    <w:abstractNumId w:val="18"/>
  </w:num>
  <w:num w:numId="6" w16cid:durableId="1858932745">
    <w:abstractNumId w:val="26"/>
  </w:num>
  <w:num w:numId="7" w16cid:durableId="420418926">
    <w:abstractNumId w:val="10"/>
  </w:num>
  <w:num w:numId="8" w16cid:durableId="193078884">
    <w:abstractNumId w:val="8"/>
  </w:num>
  <w:num w:numId="9" w16cid:durableId="1161042192">
    <w:abstractNumId w:val="7"/>
  </w:num>
  <w:num w:numId="10" w16cid:durableId="1142043035">
    <w:abstractNumId w:val="6"/>
  </w:num>
  <w:num w:numId="11" w16cid:durableId="1075250814">
    <w:abstractNumId w:val="5"/>
  </w:num>
  <w:num w:numId="12" w16cid:durableId="1724213494">
    <w:abstractNumId w:val="9"/>
  </w:num>
  <w:num w:numId="13" w16cid:durableId="1896354327">
    <w:abstractNumId w:val="4"/>
  </w:num>
  <w:num w:numId="14" w16cid:durableId="1536884939">
    <w:abstractNumId w:val="3"/>
  </w:num>
  <w:num w:numId="15" w16cid:durableId="1960410939">
    <w:abstractNumId w:val="2"/>
  </w:num>
  <w:num w:numId="16" w16cid:durableId="898899990">
    <w:abstractNumId w:val="1"/>
  </w:num>
  <w:num w:numId="17" w16cid:durableId="1014577609">
    <w:abstractNumId w:val="0"/>
  </w:num>
  <w:num w:numId="18" w16cid:durableId="1438137889">
    <w:abstractNumId w:val="11"/>
  </w:num>
  <w:num w:numId="19" w16cid:durableId="738944775">
    <w:abstractNumId w:val="17"/>
  </w:num>
  <w:num w:numId="20" w16cid:durableId="1886137868">
    <w:abstractNumId w:val="12"/>
  </w:num>
  <w:num w:numId="21" w16cid:durableId="825587318">
    <w:abstractNumId w:val="23"/>
  </w:num>
  <w:num w:numId="22" w16cid:durableId="1861895059">
    <w:abstractNumId w:val="31"/>
  </w:num>
  <w:num w:numId="23" w16cid:durableId="975989386">
    <w:abstractNumId w:val="27"/>
  </w:num>
  <w:num w:numId="24" w16cid:durableId="755593618">
    <w:abstractNumId w:val="21"/>
  </w:num>
  <w:num w:numId="25" w16cid:durableId="103115681">
    <w:abstractNumId w:val="14"/>
  </w:num>
  <w:num w:numId="26" w16cid:durableId="1377967734">
    <w:abstractNumId w:val="25"/>
  </w:num>
  <w:num w:numId="27" w16cid:durableId="1950576848">
    <w:abstractNumId w:val="15"/>
  </w:num>
  <w:num w:numId="28" w16cid:durableId="329333500">
    <w:abstractNumId w:val="20"/>
  </w:num>
  <w:num w:numId="29" w16cid:durableId="699478146">
    <w:abstractNumId w:val="29"/>
  </w:num>
  <w:num w:numId="30" w16cid:durableId="1087271126">
    <w:abstractNumId w:val="22"/>
  </w:num>
  <w:num w:numId="31" w16cid:durableId="1298024012">
    <w:abstractNumId w:val="33"/>
  </w:num>
  <w:num w:numId="32" w16cid:durableId="1652784232">
    <w:abstractNumId w:val="16"/>
  </w:num>
  <w:num w:numId="33" w16cid:durableId="1872184009">
    <w:abstractNumId w:val="13"/>
  </w:num>
  <w:num w:numId="34" w16cid:durableId="11996609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40"/>
    <w:rsid w:val="00032363"/>
    <w:rsid w:val="000329BC"/>
    <w:rsid w:val="00034A07"/>
    <w:rsid w:val="00037FCD"/>
    <w:rsid w:val="00040556"/>
    <w:rsid w:val="0004472E"/>
    <w:rsid w:val="0005602E"/>
    <w:rsid w:val="00057CB8"/>
    <w:rsid w:val="00063283"/>
    <w:rsid w:val="00065259"/>
    <w:rsid w:val="00072539"/>
    <w:rsid w:val="000867BA"/>
    <w:rsid w:val="000942ED"/>
    <w:rsid w:val="000961DE"/>
    <w:rsid w:val="000A08E6"/>
    <w:rsid w:val="000A4D94"/>
    <w:rsid w:val="000A71AF"/>
    <w:rsid w:val="000B3571"/>
    <w:rsid w:val="000B7C5A"/>
    <w:rsid w:val="000C36B4"/>
    <w:rsid w:val="000E657D"/>
    <w:rsid w:val="000E6BCA"/>
    <w:rsid w:val="001137D0"/>
    <w:rsid w:val="00120628"/>
    <w:rsid w:val="00132383"/>
    <w:rsid w:val="00133D83"/>
    <w:rsid w:val="00142748"/>
    <w:rsid w:val="00143A55"/>
    <w:rsid w:val="001471A6"/>
    <w:rsid w:val="001515D9"/>
    <w:rsid w:val="00161AFA"/>
    <w:rsid w:val="00164166"/>
    <w:rsid w:val="0017131B"/>
    <w:rsid w:val="00185183"/>
    <w:rsid w:val="001970FA"/>
    <w:rsid w:val="001B19EA"/>
    <w:rsid w:val="001B235C"/>
    <w:rsid w:val="001C61EF"/>
    <w:rsid w:val="001C7CD5"/>
    <w:rsid w:val="001D0AD4"/>
    <w:rsid w:val="001D123C"/>
    <w:rsid w:val="001D30CB"/>
    <w:rsid w:val="00217A75"/>
    <w:rsid w:val="0024671C"/>
    <w:rsid w:val="00252346"/>
    <w:rsid w:val="00260060"/>
    <w:rsid w:val="00260A41"/>
    <w:rsid w:val="00266802"/>
    <w:rsid w:val="00267668"/>
    <w:rsid w:val="0027101C"/>
    <w:rsid w:val="002819CD"/>
    <w:rsid w:val="00285D89"/>
    <w:rsid w:val="00290EF0"/>
    <w:rsid w:val="002939B3"/>
    <w:rsid w:val="00293D37"/>
    <w:rsid w:val="002B4EE9"/>
    <w:rsid w:val="002C5BEB"/>
    <w:rsid w:val="002D3614"/>
    <w:rsid w:val="002E1017"/>
    <w:rsid w:val="002E2AA2"/>
    <w:rsid w:val="002E3A25"/>
    <w:rsid w:val="002E4BA9"/>
    <w:rsid w:val="002E597C"/>
    <w:rsid w:val="0030320F"/>
    <w:rsid w:val="0031474B"/>
    <w:rsid w:val="003159B8"/>
    <w:rsid w:val="00331FCC"/>
    <w:rsid w:val="003339F0"/>
    <w:rsid w:val="00364BA4"/>
    <w:rsid w:val="00364DED"/>
    <w:rsid w:val="003717AE"/>
    <w:rsid w:val="00371DFE"/>
    <w:rsid w:val="00387128"/>
    <w:rsid w:val="00395100"/>
    <w:rsid w:val="003A643C"/>
    <w:rsid w:val="003C0950"/>
    <w:rsid w:val="003C4B9D"/>
    <w:rsid w:val="003D7060"/>
    <w:rsid w:val="003E4033"/>
    <w:rsid w:val="00406276"/>
    <w:rsid w:val="00410822"/>
    <w:rsid w:val="0041236E"/>
    <w:rsid w:val="00421EE0"/>
    <w:rsid w:val="0042397A"/>
    <w:rsid w:val="0042756B"/>
    <w:rsid w:val="00433164"/>
    <w:rsid w:val="00435F37"/>
    <w:rsid w:val="004425FC"/>
    <w:rsid w:val="00455FD8"/>
    <w:rsid w:val="00465300"/>
    <w:rsid w:val="00472958"/>
    <w:rsid w:val="004819BD"/>
    <w:rsid w:val="00487E1A"/>
    <w:rsid w:val="00490846"/>
    <w:rsid w:val="00493C4F"/>
    <w:rsid w:val="004B25B9"/>
    <w:rsid w:val="004B62CA"/>
    <w:rsid w:val="004D4A25"/>
    <w:rsid w:val="004D7915"/>
    <w:rsid w:val="004F6E79"/>
    <w:rsid w:val="00506B72"/>
    <w:rsid w:val="00517BBA"/>
    <w:rsid w:val="00537A76"/>
    <w:rsid w:val="00556752"/>
    <w:rsid w:val="00567934"/>
    <w:rsid w:val="00567C11"/>
    <w:rsid w:val="005777D3"/>
    <w:rsid w:val="00577F15"/>
    <w:rsid w:val="00581F30"/>
    <w:rsid w:val="0058604F"/>
    <w:rsid w:val="00587B8A"/>
    <w:rsid w:val="00590CFF"/>
    <w:rsid w:val="00591A7C"/>
    <w:rsid w:val="005951C5"/>
    <w:rsid w:val="0059761F"/>
    <w:rsid w:val="005C6923"/>
    <w:rsid w:val="00604AB0"/>
    <w:rsid w:val="00615F2C"/>
    <w:rsid w:val="00621FA1"/>
    <w:rsid w:val="00626C0B"/>
    <w:rsid w:val="00632D93"/>
    <w:rsid w:val="00635657"/>
    <w:rsid w:val="0063724C"/>
    <w:rsid w:val="00640CD1"/>
    <w:rsid w:val="00645789"/>
    <w:rsid w:val="006624FD"/>
    <w:rsid w:val="00671AFE"/>
    <w:rsid w:val="006734B8"/>
    <w:rsid w:val="00674D3A"/>
    <w:rsid w:val="00685724"/>
    <w:rsid w:val="006A35B3"/>
    <w:rsid w:val="006A6387"/>
    <w:rsid w:val="006B6590"/>
    <w:rsid w:val="006C4AF4"/>
    <w:rsid w:val="006E0A4B"/>
    <w:rsid w:val="006F37A4"/>
    <w:rsid w:val="006F3D3D"/>
    <w:rsid w:val="006F76E4"/>
    <w:rsid w:val="0070473C"/>
    <w:rsid w:val="00707E30"/>
    <w:rsid w:val="00710512"/>
    <w:rsid w:val="007110BA"/>
    <w:rsid w:val="007125A0"/>
    <w:rsid w:val="0072108F"/>
    <w:rsid w:val="007425F5"/>
    <w:rsid w:val="0074394E"/>
    <w:rsid w:val="00750ED3"/>
    <w:rsid w:val="00753F78"/>
    <w:rsid w:val="0076488D"/>
    <w:rsid w:val="007674ED"/>
    <w:rsid w:val="007739C9"/>
    <w:rsid w:val="0077774B"/>
    <w:rsid w:val="00790FCA"/>
    <w:rsid w:val="007B1408"/>
    <w:rsid w:val="007B53FA"/>
    <w:rsid w:val="007B6824"/>
    <w:rsid w:val="007C3FDB"/>
    <w:rsid w:val="007D38E5"/>
    <w:rsid w:val="007E1332"/>
    <w:rsid w:val="007F687C"/>
    <w:rsid w:val="00811775"/>
    <w:rsid w:val="00865DBC"/>
    <w:rsid w:val="00874D26"/>
    <w:rsid w:val="008771FC"/>
    <w:rsid w:val="00887EA6"/>
    <w:rsid w:val="008912E6"/>
    <w:rsid w:val="008B31D3"/>
    <w:rsid w:val="008B757C"/>
    <w:rsid w:val="008C63BC"/>
    <w:rsid w:val="008C6AE8"/>
    <w:rsid w:val="008D2209"/>
    <w:rsid w:val="008D7CF6"/>
    <w:rsid w:val="008E0109"/>
    <w:rsid w:val="008F202D"/>
    <w:rsid w:val="009006F6"/>
    <w:rsid w:val="00900A74"/>
    <w:rsid w:val="009031B7"/>
    <w:rsid w:val="009124B4"/>
    <w:rsid w:val="0092192D"/>
    <w:rsid w:val="00932097"/>
    <w:rsid w:val="0094356B"/>
    <w:rsid w:val="00950085"/>
    <w:rsid w:val="00970D96"/>
    <w:rsid w:val="00971DCA"/>
    <w:rsid w:val="009811C5"/>
    <w:rsid w:val="0098627E"/>
    <w:rsid w:val="00997289"/>
    <w:rsid w:val="009A377C"/>
    <w:rsid w:val="009A66CE"/>
    <w:rsid w:val="009B177A"/>
    <w:rsid w:val="009C7889"/>
    <w:rsid w:val="009E133F"/>
    <w:rsid w:val="009F1066"/>
    <w:rsid w:val="00A00240"/>
    <w:rsid w:val="00A35EAF"/>
    <w:rsid w:val="00A36A18"/>
    <w:rsid w:val="00A41709"/>
    <w:rsid w:val="00A44470"/>
    <w:rsid w:val="00A500AD"/>
    <w:rsid w:val="00A515B3"/>
    <w:rsid w:val="00A52AEC"/>
    <w:rsid w:val="00A73085"/>
    <w:rsid w:val="00A73BB5"/>
    <w:rsid w:val="00A83BBE"/>
    <w:rsid w:val="00AA222D"/>
    <w:rsid w:val="00AA2844"/>
    <w:rsid w:val="00AB0441"/>
    <w:rsid w:val="00AB7D37"/>
    <w:rsid w:val="00AC029C"/>
    <w:rsid w:val="00AE004B"/>
    <w:rsid w:val="00AF4612"/>
    <w:rsid w:val="00AF525B"/>
    <w:rsid w:val="00B11857"/>
    <w:rsid w:val="00B12AEB"/>
    <w:rsid w:val="00B13F1F"/>
    <w:rsid w:val="00B3216C"/>
    <w:rsid w:val="00B41825"/>
    <w:rsid w:val="00B56A27"/>
    <w:rsid w:val="00B67E0F"/>
    <w:rsid w:val="00B71542"/>
    <w:rsid w:val="00B75664"/>
    <w:rsid w:val="00B837F6"/>
    <w:rsid w:val="00B84F77"/>
    <w:rsid w:val="00B90F48"/>
    <w:rsid w:val="00BA148D"/>
    <w:rsid w:val="00BA27FC"/>
    <w:rsid w:val="00BB3923"/>
    <w:rsid w:val="00BB7716"/>
    <w:rsid w:val="00BB7B79"/>
    <w:rsid w:val="00BD779D"/>
    <w:rsid w:val="00BF0C5B"/>
    <w:rsid w:val="00BF1496"/>
    <w:rsid w:val="00BF4177"/>
    <w:rsid w:val="00C07A92"/>
    <w:rsid w:val="00C133B9"/>
    <w:rsid w:val="00C214D9"/>
    <w:rsid w:val="00C32EE3"/>
    <w:rsid w:val="00C47409"/>
    <w:rsid w:val="00C526DD"/>
    <w:rsid w:val="00C52D49"/>
    <w:rsid w:val="00C72A10"/>
    <w:rsid w:val="00C7325F"/>
    <w:rsid w:val="00C7427C"/>
    <w:rsid w:val="00C85F51"/>
    <w:rsid w:val="00CA1835"/>
    <w:rsid w:val="00CA470D"/>
    <w:rsid w:val="00CA4EB6"/>
    <w:rsid w:val="00CB67E2"/>
    <w:rsid w:val="00CB70C4"/>
    <w:rsid w:val="00CC4E08"/>
    <w:rsid w:val="00CC5378"/>
    <w:rsid w:val="00CD2752"/>
    <w:rsid w:val="00CF09C8"/>
    <w:rsid w:val="00CF1A44"/>
    <w:rsid w:val="00CF4133"/>
    <w:rsid w:val="00D0241E"/>
    <w:rsid w:val="00D2106B"/>
    <w:rsid w:val="00D213F0"/>
    <w:rsid w:val="00D22782"/>
    <w:rsid w:val="00D432DB"/>
    <w:rsid w:val="00D47B6E"/>
    <w:rsid w:val="00D51EE7"/>
    <w:rsid w:val="00D538AE"/>
    <w:rsid w:val="00D57C0D"/>
    <w:rsid w:val="00D67801"/>
    <w:rsid w:val="00D71BD2"/>
    <w:rsid w:val="00D72A85"/>
    <w:rsid w:val="00D77735"/>
    <w:rsid w:val="00D8697C"/>
    <w:rsid w:val="00D96686"/>
    <w:rsid w:val="00DA3A6D"/>
    <w:rsid w:val="00DC21AF"/>
    <w:rsid w:val="00DC3DED"/>
    <w:rsid w:val="00DC5AAE"/>
    <w:rsid w:val="00DF559D"/>
    <w:rsid w:val="00DF652C"/>
    <w:rsid w:val="00E00FEA"/>
    <w:rsid w:val="00E04C7A"/>
    <w:rsid w:val="00E04D80"/>
    <w:rsid w:val="00E15BC4"/>
    <w:rsid w:val="00E27BB9"/>
    <w:rsid w:val="00E338C4"/>
    <w:rsid w:val="00E435DE"/>
    <w:rsid w:val="00E44ADF"/>
    <w:rsid w:val="00E452DE"/>
    <w:rsid w:val="00E55DBC"/>
    <w:rsid w:val="00E61418"/>
    <w:rsid w:val="00E65E0F"/>
    <w:rsid w:val="00E900F6"/>
    <w:rsid w:val="00EA2645"/>
    <w:rsid w:val="00EB42FC"/>
    <w:rsid w:val="00EC0F79"/>
    <w:rsid w:val="00ED27C6"/>
    <w:rsid w:val="00EF427F"/>
    <w:rsid w:val="00F00182"/>
    <w:rsid w:val="00F00B8D"/>
    <w:rsid w:val="00F022A6"/>
    <w:rsid w:val="00F06F2C"/>
    <w:rsid w:val="00F108FE"/>
    <w:rsid w:val="00F40312"/>
    <w:rsid w:val="00F60BF0"/>
    <w:rsid w:val="00F61962"/>
    <w:rsid w:val="00F65ED6"/>
    <w:rsid w:val="00F671BC"/>
    <w:rsid w:val="00F84B00"/>
    <w:rsid w:val="00F940CE"/>
    <w:rsid w:val="00FA0E66"/>
    <w:rsid w:val="00FA589A"/>
    <w:rsid w:val="00FB5259"/>
    <w:rsid w:val="00FD0103"/>
    <w:rsid w:val="00FD3A03"/>
    <w:rsid w:val="00FE20C2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55F118"/>
  <w15:docId w15:val="{F0B1B3F7-ED5F-4CA3-B345-DFD6F242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4033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506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3E4033"/>
    <w:pPr>
      <w:keepNext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17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177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1EE7"/>
  </w:style>
  <w:style w:type="paragraph" w:customStyle="1" w:styleId="Kategorie2psv">
    <w:name w:val="Kategorie2_psv³"/>
    <w:rsid w:val="003E4033"/>
    <w:rPr>
      <w:rFonts w:ascii="Arial" w:hAnsi="Arial"/>
      <w:b/>
      <w:color w:val="FFFFFF"/>
      <w:szCs w:val="24"/>
    </w:rPr>
  </w:style>
  <w:style w:type="paragraph" w:customStyle="1" w:styleId="berschrift1psv">
    <w:name w:val="Überschrift1_psv³"/>
    <w:rsid w:val="003E4033"/>
    <w:rPr>
      <w:rFonts w:ascii="Arial" w:hAnsi="Arial"/>
      <w:b/>
      <w:sz w:val="32"/>
      <w:szCs w:val="24"/>
    </w:rPr>
  </w:style>
  <w:style w:type="paragraph" w:customStyle="1" w:styleId="Fuzeilepsv">
    <w:name w:val="Fußzeile_psv³"/>
    <w:rsid w:val="003E4033"/>
    <w:rPr>
      <w:rFonts w:ascii="Arial" w:hAnsi="Arial"/>
      <w:szCs w:val="24"/>
    </w:rPr>
  </w:style>
  <w:style w:type="paragraph" w:customStyle="1" w:styleId="StandardAbsatz">
    <w:name w:val="Standard Absatz"/>
    <w:basedOn w:val="Standard"/>
    <w:rsid w:val="003E4033"/>
    <w:pPr>
      <w:numPr>
        <w:numId w:val="1"/>
      </w:numPr>
    </w:pPr>
  </w:style>
  <w:style w:type="character" w:customStyle="1" w:styleId="longtext">
    <w:name w:val="long_text"/>
    <w:basedOn w:val="Absatz-Standardschriftart"/>
    <w:rsid w:val="00A73BB5"/>
  </w:style>
  <w:style w:type="character" w:customStyle="1" w:styleId="longtextshorttext">
    <w:name w:val="long_text short_text"/>
    <w:basedOn w:val="Absatz-Standardschriftart"/>
    <w:rsid w:val="00E452DE"/>
  </w:style>
  <w:style w:type="character" w:customStyle="1" w:styleId="hps">
    <w:name w:val="hps"/>
    <w:basedOn w:val="Absatz-Standardschriftart"/>
    <w:rsid w:val="00E452DE"/>
  </w:style>
  <w:style w:type="table" w:styleId="Tabellenraster">
    <w:name w:val="Table Grid"/>
    <w:basedOn w:val="NormaleTabelle"/>
    <w:rsid w:val="0040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90F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4E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5">
    <w:name w:val="A5"/>
    <w:rsid w:val="002B4EE9"/>
    <w:rPr>
      <w:rFonts w:cs="Verdana"/>
      <w:color w:val="000000"/>
      <w:sz w:val="22"/>
      <w:szCs w:val="22"/>
    </w:rPr>
  </w:style>
  <w:style w:type="character" w:customStyle="1" w:styleId="A8">
    <w:name w:val="A8"/>
    <w:rsid w:val="00E27BB9"/>
    <w:rPr>
      <w:rFonts w:cs="Verdana"/>
      <w:color w:val="000000"/>
      <w:sz w:val="20"/>
      <w:szCs w:val="20"/>
    </w:rPr>
  </w:style>
  <w:style w:type="character" w:customStyle="1" w:styleId="A7">
    <w:name w:val="A7"/>
    <w:rsid w:val="00E27BB9"/>
    <w:rPr>
      <w:rFonts w:cs="Verdana"/>
      <w:color w:val="000000"/>
      <w:sz w:val="20"/>
      <w:szCs w:val="20"/>
    </w:rPr>
  </w:style>
  <w:style w:type="paragraph" w:customStyle="1" w:styleId="Pa0">
    <w:name w:val="Pa0"/>
    <w:basedOn w:val="Default"/>
    <w:next w:val="Default"/>
    <w:rsid w:val="00EF427F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EF427F"/>
    <w:rPr>
      <w:rFonts w:cs="Verdana"/>
      <w:i/>
      <w:iCs/>
      <w:color w:val="000000"/>
      <w:sz w:val="16"/>
      <w:szCs w:val="16"/>
    </w:rPr>
  </w:style>
  <w:style w:type="character" w:styleId="Fett">
    <w:name w:val="Strong"/>
    <w:basedOn w:val="Absatz-Standardschriftart"/>
    <w:qFormat/>
    <w:rsid w:val="001C7CD5"/>
    <w:rPr>
      <w:b/>
      <w:bCs/>
    </w:rPr>
  </w:style>
  <w:style w:type="paragraph" w:styleId="Listenabsatz">
    <w:name w:val="List Paragraph"/>
    <w:basedOn w:val="Standard"/>
    <w:uiPriority w:val="34"/>
    <w:qFormat/>
    <w:rsid w:val="00DC21AF"/>
    <w:pPr>
      <w:ind w:left="720"/>
      <w:contextualSpacing/>
    </w:pPr>
  </w:style>
  <w:style w:type="paragraph" w:styleId="Beschriftung">
    <w:name w:val="caption"/>
    <w:basedOn w:val="Standard"/>
    <w:next w:val="Standard"/>
    <w:unhideWhenUsed/>
    <w:qFormat/>
    <w:rsid w:val="00B75664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Absatz-Standardschriftart"/>
    <w:unhideWhenUsed/>
    <w:rsid w:val="00970D9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0D9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E15BC4"/>
  </w:style>
  <w:style w:type="character" w:customStyle="1" w:styleId="eop">
    <w:name w:val="eop"/>
    <w:basedOn w:val="Absatz-Standardschriftart"/>
    <w:rsid w:val="00E1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6" ma:contentTypeDescription="Ein neues Dokument erstellen." ma:contentTypeScope="" ma:versionID="67f53d7af15be5360eb4060b45d283ab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4820ea1ae26cdb17a7b7fa32530c5bf7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f472376-de97-4c7e-bb9a-f7f80aa84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4c96f9-2894-4485-8714-73c5bcfd87f4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6C214-E159-43DD-983B-E0BFDA9061E8}">
  <ds:schemaRefs>
    <ds:schemaRef ds:uri="http://schemas.microsoft.com/office/2006/metadata/properties"/>
    <ds:schemaRef ds:uri="http://schemas.microsoft.com/office/infopath/2007/PartnerControls"/>
    <ds:schemaRef ds:uri="a7a46bed-c84d-4754-8239-ca284fa43b84"/>
    <ds:schemaRef ds:uri="2fcfccfe-82ed-4e24-b026-b3156fed24e3"/>
  </ds:schemaRefs>
</ds:datastoreItem>
</file>

<file path=customXml/itemProps2.xml><?xml version="1.0" encoding="utf-8"?>
<ds:datastoreItem xmlns:ds="http://schemas.openxmlformats.org/officeDocument/2006/customXml" ds:itemID="{C8EA543B-7D14-5542-B000-6A39A2F21B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0504C-43AF-444E-A3B6-8A1F3FC6C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B4501-BA2A-4326-BCA0-C3CB7CBE2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TISLOG office Infodesk</vt:lpstr>
    </vt:vector>
  </TitlesOfParts>
  <Company>TIS GmbH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TISLOG office Infodesk</dc:title>
  <dc:subject>Product Information (draft)</dc:subject>
  <dc:creator>Markus Vinke</dc:creator>
  <cp:lastModifiedBy>Aileen Tekampe</cp:lastModifiedBy>
  <cp:revision>4</cp:revision>
  <cp:lastPrinted>2023-10-24T05:49:00Z</cp:lastPrinted>
  <dcterms:created xsi:type="dcterms:W3CDTF">2023-01-26T11:08:00Z</dcterms:created>
  <dcterms:modified xsi:type="dcterms:W3CDTF">2023-10-24T07:03:00Z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</Properties>
</file>